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15275" w14:textId="77777777" w:rsidR="00AA6B6F" w:rsidRDefault="00AA6B6F" w:rsidP="00D46C49">
      <w:pPr>
        <w:jc w:val="center"/>
        <w:rPr>
          <w:rFonts w:asciiTheme="majorHAnsi" w:hAnsiTheme="majorHAnsi" w:cstheme="majorHAnsi"/>
          <w:color w:val="000000" w:themeColor="text1"/>
        </w:rPr>
      </w:pPr>
    </w:p>
    <w:p w14:paraId="469B5289" w14:textId="77777777" w:rsidR="00AA6B6F" w:rsidRDefault="00AA6B6F" w:rsidP="00D46C49">
      <w:pPr>
        <w:jc w:val="center"/>
        <w:rPr>
          <w:rFonts w:asciiTheme="majorHAnsi" w:hAnsiTheme="majorHAnsi" w:cstheme="majorHAnsi"/>
          <w:color w:val="000000" w:themeColor="text1"/>
        </w:rPr>
      </w:pPr>
    </w:p>
    <w:p w14:paraId="67F3A399" w14:textId="77777777" w:rsidR="00AA6B6F" w:rsidRDefault="00AA6B6F" w:rsidP="00AA6B6F">
      <w:pPr>
        <w:jc w:val="center"/>
        <w:rPr>
          <w:rFonts w:asciiTheme="majorHAnsi" w:hAnsiTheme="majorHAnsi" w:cstheme="majorHAnsi"/>
          <w:color w:val="000000" w:themeColor="text1"/>
        </w:rPr>
      </w:pPr>
      <w:r>
        <w:rPr>
          <w:rFonts w:asciiTheme="majorHAnsi" w:hAnsiTheme="majorHAnsi" w:cstheme="majorHAnsi"/>
          <w:noProof/>
          <w:color w:val="000000" w:themeColor="text1"/>
        </w:rPr>
        <w:drawing>
          <wp:inline distT="0" distB="0" distL="0" distR="0" wp14:anchorId="29DCD4A0" wp14:editId="1351648D">
            <wp:extent cx="1764323" cy="1764323"/>
            <wp:effectExtent l="0" t="0" r="127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7898" cy="1797898"/>
                    </a:xfrm>
                    <a:prstGeom prst="rect">
                      <a:avLst/>
                    </a:prstGeom>
                  </pic:spPr>
                </pic:pic>
              </a:graphicData>
            </a:graphic>
          </wp:inline>
        </w:drawing>
      </w:r>
    </w:p>
    <w:p w14:paraId="526AF88E" w14:textId="3DD32307" w:rsidR="00DA7966" w:rsidRPr="00A55F98" w:rsidRDefault="00D46C49" w:rsidP="00B26497">
      <w:pPr>
        <w:jc w:val="center"/>
        <w:rPr>
          <w:rFonts w:asciiTheme="majorHAnsi" w:hAnsiTheme="majorHAnsi" w:cstheme="majorHAnsi"/>
          <w:color w:val="000000" w:themeColor="text1"/>
        </w:rPr>
      </w:pPr>
      <w:r>
        <w:rPr>
          <w:rFonts w:asciiTheme="majorHAnsi" w:hAnsiTheme="majorHAnsi" w:cstheme="majorHAnsi"/>
          <w:color w:val="000000" w:themeColor="text1"/>
        </w:rPr>
        <w:t>M</w:t>
      </w:r>
      <w:r w:rsidR="00047446">
        <w:rPr>
          <w:rFonts w:asciiTheme="majorHAnsi" w:hAnsiTheme="majorHAnsi" w:cstheme="majorHAnsi"/>
          <w:color w:val="000000" w:themeColor="text1"/>
        </w:rPr>
        <w:t>iriam Parker</w:t>
      </w:r>
      <w:r>
        <w:rPr>
          <w:rFonts w:asciiTheme="majorHAnsi" w:hAnsiTheme="majorHAnsi" w:cstheme="majorHAnsi"/>
          <w:color w:val="000000" w:themeColor="text1"/>
        </w:rPr>
        <w:t xml:space="preserve">:  </w:t>
      </w:r>
      <w:r w:rsidR="00A55F98" w:rsidRPr="00A55F98">
        <w:rPr>
          <w:rFonts w:asciiTheme="majorHAnsi" w:hAnsiTheme="majorHAnsi" w:cstheme="majorHAnsi"/>
          <w:color w:val="000000" w:themeColor="text1"/>
        </w:rPr>
        <w:t>S</w:t>
      </w:r>
      <w:r w:rsidR="00DA7966" w:rsidRPr="00A55F98">
        <w:rPr>
          <w:rFonts w:asciiTheme="majorHAnsi" w:hAnsiTheme="majorHAnsi" w:cstheme="majorHAnsi"/>
          <w:color w:val="000000" w:themeColor="text1"/>
        </w:rPr>
        <w:t xml:space="preserve">afeguarding </w:t>
      </w:r>
      <w:r w:rsidR="00A55F98" w:rsidRPr="00A55F98">
        <w:rPr>
          <w:rFonts w:asciiTheme="majorHAnsi" w:hAnsiTheme="majorHAnsi" w:cstheme="majorHAnsi"/>
          <w:color w:val="000000" w:themeColor="text1"/>
        </w:rPr>
        <w:t xml:space="preserve">and Child Protection </w:t>
      </w:r>
      <w:r w:rsidR="00DA7966" w:rsidRPr="00A55F98">
        <w:rPr>
          <w:rFonts w:asciiTheme="majorHAnsi" w:hAnsiTheme="majorHAnsi" w:cstheme="majorHAnsi"/>
          <w:color w:val="000000" w:themeColor="text1"/>
        </w:rPr>
        <w:t>Policy</w:t>
      </w:r>
    </w:p>
    <w:p w14:paraId="3C1F7F74" w14:textId="77777777" w:rsidR="00C51FFF" w:rsidRPr="00A55F98" w:rsidRDefault="00C51FFF" w:rsidP="0030085F">
      <w:pPr>
        <w:rPr>
          <w:rFonts w:asciiTheme="majorHAnsi" w:hAnsiTheme="majorHAnsi" w:cstheme="majorHAnsi"/>
          <w:color w:val="000000" w:themeColor="text1"/>
        </w:rPr>
      </w:pPr>
    </w:p>
    <w:p w14:paraId="6CCE31B4" w14:textId="21778FE4" w:rsidR="00DA7966" w:rsidRPr="00A55F98" w:rsidRDefault="00DA7966"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 xml:space="preserve">Safety is paramount. </w:t>
      </w:r>
      <w:r w:rsidR="006B5D96" w:rsidRPr="00A55F98">
        <w:rPr>
          <w:rFonts w:asciiTheme="majorHAnsi" w:hAnsiTheme="majorHAnsi" w:cstheme="majorHAnsi"/>
          <w:color w:val="000000" w:themeColor="text1"/>
        </w:rPr>
        <w:t>I</w:t>
      </w:r>
      <w:r w:rsidRPr="00A55F98">
        <w:rPr>
          <w:rFonts w:asciiTheme="majorHAnsi" w:hAnsiTheme="majorHAnsi" w:cstheme="majorHAnsi"/>
          <w:color w:val="000000" w:themeColor="text1"/>
        </w:rPr>
        <w:t xml:space="preserve"> take safeguarding very seriously and a</w:t>
      </w:r>
      <w:r w:rsidR="006B5D96" w:rsidRPr="00A55F98">
        <w:rPr>
          <w:rFonts w:asciiTheme="majorHAnsi" w:hAnsiTheme="majorHAnsi" w:cstheme="majorHAnsi"/>
          <w:color w:val="000000" w:themeColor="text1"/>
        </w:rPr>
        <w:t>m</w:t>
      </w:r>
      <w:r w:rsidRPr="00A55F98">
        <w:rPr>
          <w:rFonts w:asciiTheme="majorHAnsi" w:hAnsiTheme="majorHAnsi" w:cstheme="majorHAnsi"/>
          <w:color w:val="000000" w:themeColor="text1"/>
        </w:rPr>
        <w:t xml:space="preserve"> always committed to the highest standard of safety and wellbeing of children. Safeguarding children and adults at risk requires everyone to be fully committed to the highest possible standards of openness, integrity, and accountability.</w:t>
      </w:r>
    </w:p>
    <w:p w14:paraId="3D55C997" w14:textId="77777777" w:rsidR="00DA7966" w:rsidRPr="00A55F98" w:rsidRDefault="00DA7966"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Anyone working with children must keep in mind that they are engaged with a vulnerable group, who may be susceptible to a range of mistreatments, both physical and emotional. The welfare of children must be the top priority for any teacher or tutor, and they are bound by law to report any signs that a child is suffering from abuse, whether that abuse has taken place during lesson time, or outside it.</w:t>
      </w:r>
    </w:p>
    <w:p w14:paraId="306E3ED0" w14:textId="77777777" w:rsidR="0030085F" w:rsidRPr="00A55F98" w:rsidRDefault="00DA7966"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 xml:space="preserve">The purpose of this safeguarding procedure is to enable </w:t>
      </w:r>
      <w:r w:rsidR="00B332F9" w:rsidRPr="00A55F98">
        <w:rPr>
          <w:rFonts w:asciiTheme="majorHAnsi" w:hAnsiTheme="majorHAnsi" w:cstheme="majorHAnsi"/>
          <w:color w:val="000000" w:themeColor="text1"/>
        </w:rPr>
        <w:t xml:space="preserve">me </w:t>
      </w:r>
      <w:r w:rsidRPr="00A55F98">
        <w:rPr>
          <w:rFonts w:asciiTheme="majorHAnsi" w:hAnsiTheme="majorHAnsi" w:cstheme="majorHAnsi"/>
          <w:color w:val="000000" w:themeColor="text1"/>
        </w:rPr>
        <w:t xml:space="preserve">to protect any children who come under </w:t>
      </w:r>
      <w:r w:rsidR="00B332F9" w:rsidRPr="00A55F98">
        <w:rPr>
          <w:rFonts w:asciiTheme="majorHAnsi" w:hAnsiTheme="majorHAnsi" w:cstheme="majorHAnsi"/>
          <w:color w:val="000000" w:themeColor="text1"/>
        </w:rPr>
        <w:t xml:space="preserve">my </w:t>
      </w:r>
      <w:r w:rsidRPr="00A55F98">
        <w:rPr>
          <w:rFonts w:asciiTheme="majorHAnsi" w:hAnsiTheme="majorHAnsi" w:cstheme="majorHAnsi"/>
          <w:color w:val="000000" w:themeColor="text1"/>
        </w:rPr>
        <w:t xml:space="preserve">care and tutelage – </w:t>
      </w:r>
      <w:r w:rsidR="00B332F9" w:rsidRPr="00A55F98">
        <w:rPr>
          <w:rFonts w:asciiTheme="majorHAnsi" w:hAnsiTheme="majorHAnsi" w:cstheme="majorHAnsi"/>
          <w:color w:val="000000" w:themeColor="text1"/>
        </w:rPr>
        <w:t>so that I can</w:t>
      </w:r>
      <w:r w:rsidRPr="00A55F98">
        <w:rPr>
          <w:rFonts w:asciiTheme="majorHAnsi" w:hAnsiTheme="majorHAnsi" w:cstheme="majorHAnsi"/>
          <w:color w:val="000000" w:themeColor="text1"/>
        </w:rPr>
        <w:t xml:space="preserve"> work to </w:t>
      </w:r>
      <w:r w:rsidR="00B332F9" w:rsidRPr="00A55F98">
        <w:rPr>
          <w:rFonts w:asciiTheme="majorHAnsi" w:hAnsiTheme="majorHAnsi" w:cstheme="majorHAnsi"/>
          <w:color w:val="000000" w:themeColor="text1"/>
        </w:rPr>
        <w:t>my</w:t>
      </w:r>
      <w:r w:rsidRPr="00A55F98">
        <w:rPr>
          <w:rFonts w:asciiTheme="majorHAnsi" w:hAnsiTheme="majorHAnsi" w:cstheme="majorHAnsi"/>
          <w:color w:val="000000" w:themeColor="text1"/>
        </w:rPr>
        <w:t xml:space="preserve"> best ability, while ensuring the children in </w:t>
      </w:r>
      <w:r w:rsidR="00B332F9" w:rsidRPr="00A55F98">
        <w:rPr>
          <w:rFonts w:asciiTheme="majorHAnsi" w:hAnsiTheme="majorHAnsi" w:cstheme="majorHAnsi"/>
          <w:color w:val="000000" w:themeColor="text1"/>
        </w:rPr>
        <w:t xml:space="preserve">my </w:t>
      </w:r>
      <w:r w:rsidRPr="00A55F98">
        <w:rPr>
          <w:rFonts w:asciiTheme="majorHAnsi" w:hAnsiTheme="majorHAnsi" w:cstheme="majorHAnsi"/>
          <w:color w:val="000000" w:themeColor="text1"/>
        </w:rPr>
        <w:t>care remain safe.</w:t>
      </w:r>
    </w:p>
    <w:p w14:paraId="10D143C8" w14:textId="7A8DE3EF" w:rsidR="0030085F" w:rsidRPr="00A55F98" w:rsidRDefault="0030085F"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Thi</w:t>
      </w:r>
      <w:r w:rsidRPr="00A55F98">
        <w:rPr>
          <w:rFonts w:asciiTheme="majorHAnsi" w:hAnsiTheme="majorHAnsi" w:cstheme="majorHAnsi"/>
          <w:color w:val="000000" w:themeColor="text1"/>
        </w:rPr>
        <w:t xml:space="preserve">s policy has been drawn up </w:t>
      </w:r>
      <w:proofErr w:type="gramStart"/>
      <w:r w:rsidRPr="00A55F98">
        <w:rPr>
          <w:rFonts w:asciiTheme="majorHAnsi" w:hAnsiTheme="majorHAnsi" w:cstheme="majorHAnsi"/>
          <w:color w:val="000000" w:themeColor="text1"/>
        </w:rPr>
        <w:t>on the basis of</w:t>
      </w:r>
      <w:proofErr w:type="gramEnd"/>
      <w:r w:rsidRPr="00A55F98">
        <w:rPr>
          <w:rFonts w:asciiTheme="majorHAnsi" w:hAnsiTheme="majorHAnsi" w:cstheme="majorHAnsi"/>
          <w:color w:val="000000" w:themeColor="text1"/>
        </w:rPr>
        <w:t xml:space="preserve"> legislation, policy and guidance that seeks to protect children in England. A summary of the key legislation and guidance is available from </w:t>
      </w:r>
      <w:r w:rsidRPr="00047446">
        <w:rPr>
          <w:rFonts w:asciiTheme="majorHAnsi" w:hAnsiTheme="majorHAnsi" w:cstheme="majorHAnsi"/>
          <w:color w:val="000000" w:themeColor="text1"/>
        </w:rPr>
        <w:t>nspcc.org.uk/</w:t>
      </w:r>
      <w:proofErr w:type="spellStart"/>
      <w:r w:rsidRPr="00047446">
        <w:rPr>
          <w:rFonts w:asciiTheme="majorHAnsi" w:hAnsiTheme="majorHAnsi" w:cstheme="majorHAnsi"/>
          <w:color w:val="000000" w:themeColor="text1"/>
        </w:rPr>
        <w:t>childprotection</w:t>
      </w:r>
      <w:proofErr w:type="spellEnd"/>
      <w:r w:rsidRPr="00A55F98">
        <w:rPr>
          <w:rFonts w:asciiTheme="majorHAnsi" w:hAnsiTheme="majorHAnsi" w:cstheme="majorHAnsi"/>
          <w:color w:val="000000" w:themeColor="text1"/>
        </w:rPr>
        <w:t xml:space="preserve">. </w:t>
      </w:r>
    </w:p>
    <w:p w14:paraId="2C0682B6" w14:textId="77777777" w:rsidR="0030085F" w:rsidRPr="00A55F98" w:rsidRDefault="0030085F" w:rsidP="0030085F">
      <w:pPr>
        <w:rPr>
          <w:rFonts w:asciiTheme="majorHAnsi" w:hAnsiTheme="majorHAnsi" w:cstheme="majorHAnsi"/>
          <w:color w:val="000000" w:themeColor="text1"/>
        </w:rPr>
      </w:pPr>
    </w:p>
    <w:p w14:paraId="4D7BCE92" w14:textId="1BC05AC8" w:rsidR="00DA7966" w:rsidRPr="00A55F98" w:rsidRDefault="00B332F9"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 xml:space="preserve">As the owner and sole </w:t>
      </w:r>
      <w:r w:rsidR="00E745C2" w:rsidRPr="00A55F98">
        <w:rPr>
          <w:rFonts w:asciiTheme="majorHAnsi" w:hAnsiTheme="majorHAnsi" w:cstheme="majorHAnsi"/>
          <w:color w:val="000000" w:themeColor="text1"/>
        </w:rPr>
        <w:t xml:space="preserve">tutor for </w:t>
      </w:r>
      <w:proofErr w:type="spellStart"/>
      <w:r w:rsidRPr="00A55F98">
        <w:rPr>
          <w:rFonts w:asciiTheme="majorHAnsi" w:hAnsiTheme="majorHAnsi" w:cstheme="majorHAnsi"/>
          <w:color w:val="000000" w:themeColor="text1"/>
        </w:rPr>
        <w:t>Math</w:t>
      </w:r>
      <w:r w:rsidR="00047446">
        <w:rPr>
          <w:rFonts w:asciiTheme="majorHAnsi" w:hAnsiTheme="majorHAnsi" w:cstheme="majorHAnsi"/>
          <w:color w:val="000000" w:themeColor="text1"/>
        </w:rPr>
        <w:t>sIntuition</w:t>
      </w:r>
      <w:proofErr w:type="spellEnd"/>
      <w:r w:rsidR="00047446">
        <w:rPr>
          <w:rFonts w:asciiTheme="majorHAnsi" w:hAnsiTheme="majorHAnsi" w:cstheme="majorHAnsi"/>
          <w:color w:val="000000" w:themeColor="text1"/>
        </w:rPr>
        <w:t xml:space="preserve"> </w:t>
      </w:r>
      <w:r w:rsidR="00E745C2" w:rsidRPr="00A55F98">
        <w:rPr>
          <w:rFonts w:asciiTheme="majorHAnsi" w:hAnsiTheme="majorHAnsi" w:cstheme="majorHAnsi"/>
          <w:color w:val="000000" w:themeColor="text1"/>
        </w:rPr>
        <w:t>I consider it my responsibility</w:t>
      </w:r>
      <w:r w:rsidR="00DA7966" w:rsidRPr="00A55F98">
        <w:rPr>
          <w:rFonts w:asciiTheme="majorHAnsi" w:hAnsiTheme="majorHAnsi" w:cstheme="majorHAnsi"/>
          <w:color w:val="000000" w:themeColor="text1"/>
        </w:rPr>
        <w:t xml:space="preserve"> to conduct </w:t>
      </w:r>
      <w:r w:rsidR="00E745C2" w:rsidRPr="00A55F98">
        <w:rPr>
          <w:rFonts w:asciiTheme="majorHAnsi" w:hAnsiTheme="majorHAnsi" w:cstheme="majorHAnsi"/>
          <w:color w:val="000000" w:themeColor="text1"/>
        </w:rPr>
        <w:t>myself</w:t>
      </w:r>
      <w:r w:rsidR="00DA7966" w:rsidRPr="00A55F98">
        <w:rPr>
          <w:rFonts w:asciiTheme="majorHAnsi" w:hAnsiTheme="majorHAnsi" w:cstheme="majorHAnsi"/>
          <w:color w:val="000000" w:themeColor="text1"/>
        </w:rPr>
        <w:t xml:space="preserve"> in a professional and considerate manner.</w:t>
      </w:r>
      <w:r w:rsidR="00E745C2" w:rsidRPr="00A55F98">
        <w:rPr>
          <w:rFonts w:asciiTheme="majorHAnsi" w:hAnsiTheme="majorHAnsi" w:cstheme="majorHAnsi"/>
          <w:color w:val="000000" w:themeColor="text1"/>
        </w:rPr>
        <w:t xml:space="preserve"> I have received Safeguarding training </w:t>
      </w:r>
      <w:r w:rsidR="00C51FFF" w:rsidRPr="00A55F98">
        <w:rPr>
          <w:rFonts w:asciiTheme="majorHAnsi" w:hAnsiTheme="majorHAnsi" w:cstheme="majorHAnsi"/>
          <w:color w:val="000000" w:themeColor="text1"/>
        </w:rPr>
        <w:t xml:space="preserve">as a teacher and also through </w:t>
      </w:r>
      <w:hyperlink r:id="rId6" w:history="1">
        <w:proofErr w:type="spellStart"/>
        <w:proofErr w:type="gramStart"/>
        <w:r w:rsidR="00C51FFF" w:rsidRPr="00A55F98">
          <w:rPr>
            <w:rStyle w:val="Hyperlink"/>
            <w:rFonts w:asciiTheme="majorHAnsi" w:hAnsiTheme="majorHAnsi" w:cstheme="majorHAnsi"/>
            <w:color w:val="000000" w:themeColor="text1"/>
          </w:rPr>
          <w:t>Thi</w:t>
        </w:r>
        <w:r w:rsidR="00095E51" w:rsidRPr="00A55F98">
          <w:rPr>
            <w:rStyle w:val="Hyperlink"/>
            <w:rFonts w:asciiTheme="majorHAnsi" w:hAnsiTheme="majorHAnsi" w:cstheme="majorHAnsi"/>
            <w:color w:val="000000" w:themeColor="text1"/>
          </w:rPr>
          <w:t>r</w:t>
        </w:r>
        <w:r w:rsidR="00C51FFF" w:rsidRPr="00A55F98">
          <w:rPr>
            <w:rStyle w:val="Hyperlink"/>
            <w:rFonts w:asciiTheme="majorHAnsi" w:hAnsiTheme="majorHAnsi" w:cstheme="majorHAnsi"/>
            <w:color w:val="000000" w:themeColor="text1"/>
          </w:rPr>
          <w:t>tyOne:Eight</w:t>
        </w:r>
        <w:proofErr w:type="spellEnd"/>
        <w:proofErr w:type="gramEnd"/>
      </w:hyperlink>
      <w:r w:rsidR="00C51FFF" w:rsidRPr="00A55F98">
        <w:rPr>
          <w:rFonts w:asciiTheme="majorHAnsi" w:hAnsiTheme="majorHAnsi" w:cstheme="majorHAnsi"/>
          <w:color w:val="000000" w:themeColor="text1"/>
        </w:rPr>
        <w:t xml:space="preserve">.  I </w:t>
      </w:r>
      <w:r w:rsidR="00E745C2" w:rsidRPr="00A55F98">
        <w:rPr>
          <w:rFonts w:asciiTheme="majorHAnsi" w:hAnsiTheme="majorHAnsi" w:cstheme="majorHAnsi"/>
          <w:color w:val="000000" w:themeColor="text1"/>
        </w:rPr>
        <w:t xml:space="preserve">understand the procedures I am </w:t>
      </w:r>
      <w:r w:rsidR="00DA7966" w:rsidRPr="00A55F98">
        <w:rPr>
          <w:rFonts w:asciiTheme="majorHAnsi" w:hAnsiTheme="majorHAnsi" w:cstheme="majorHAnsi"/>
          <w:color w:val="000000" w:themeColor="text1"/>
        </w:rPr>
        <w:t xml:space="preserve">mandated to follow should </w:t>
      </w:r>
      <w:r w:rsidR="00E745C2" w:rsidRPr="00A55F98">
        <w:rPr>
          <w:rFonts w:asciiTheme="majorHAnsi" w:hAnsiTheme="majorHAnsi" w:cstheme="majorHAnsi"/>
          <w:color w:val="000000" w:themeColor="text1"/>
        </w:rPr>
        <w:t>I</w:t>
      </w:r>
      <w:r w:rsidR="00DA7966" w:rsidRPr="00A55F98">
        <w:rPr>
          <w:rFonts w:asciiTheme="majorHAnsi" w:hAnsiTheme="majorHAnsi" w:cstheme="majorHAnsi"/>
          <w:color w:val="000000" w:themeColor="text1"/>
        </w:rPr>
        <w:t xml:space="preserve"> learn, or suspect, that a child is being abused or mistreated in any way. </w:t>
      </w:r>
    </w:p>
    <w:p w14:paraId="3FD5B5F4" w14:textId="26E374AB" w:rsidR="00E745C2" w:rsidRPr="00A55F98" w:rsidRDefault="0030085F"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I have a current DBS certificate (enhanced) which I will show to any parent who requests to see it.</w:t>
      </w:r>
      <w:r w:rsidR="00D46C49">
        <w:rPr>
          <w:rFonts w:asciiTheme="majorHAnsi" w:hAnsiTheme="majorHAnsi" w:cstheme="majorHAnsi"/>
          <w:color w:val="000000" w:themeColor="text1"/>
        </w:rPr>
        <w:t xml:space="preserve"> I also have up to date First Aid Training.</w:t>
      </w:r>
    </w:p>
    <w:p w14:paraId="130A4A7E" w14:textId="0CD8790D" w:rsidR="0030085F" w:rsidRPr="00A55F98" w:rsidRDefault="0030085F" w:rsidP="0030085F">
      <w:pPr>
        <w:rPr>
          <w:rFonts w:asciiTheme="majorHAnsi" w:hAnsiTheme="majorHAnsi" w:cstheme="majorHAnsi"/>
          <w:color w:val="000000" w:themeColor="text1"/>
        </w:rPr>
      </w:pPr>
    </w:p>
    <w:p w14:paraId="73EB90F9" w14:textId="77777777" w:rsidR="0030085F" w:rsidRPr="00A55F98" w:rsidRDefault="0030085F" w:rsidP="0030085F">
      <w:pPr>
        <w:rPr>
          <w:rFonts w:asciiTheme="majorHAnsi" w:hAnsiTheme="majorHAnsi" w:cstheme="majorHAnsi"/>
          <w:color w:val="000000" w:themeColor="text1"/>
        </w:rPr>
      </w:pPr>
    </w:p>
    <w:p w14:paraId="60E33D85" w14:textId="5EBD03CE" w:rsidR="00E745C2" w:rsidRPr="00A55F98" w:rsidRDefault="00E745C2"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My d</w:t>
      </w:r>
      <w:r w:rsidR="00DA7966" w:rsidRPr="00A55F98">
        <w:rPr>
          <w:rFonts w:asciiTheme="majorHAnsi" w:hAnsiTheme="majorHAnsi" w:cstheme="majorHAnsi"/>
          <w:color w:val="000000" w:themeColor="text1"/>
        </w:rPr>
        <w:t xml:space="preserve">uties </w:t>
      </w:r>
      <w:r w:rsidRPr="00A55F98">
        <w:rPr>
          <w:rFonts w:asciiTheme="majorHAnsi" w:hAnsiTheme="majorHAnsi" w:cstheme="majorHAnsi"/>
          <w:color w:val="000000" w:themeColor="text1"/>
        </w:rPr>
        <w:t>as a tutor:</w:t>
      </w:r>
    </w:p>
    <w:p w14:paraId="0EB9E5CC" w14:textId="0C0FF767" w:rsidR="0030085F" w:rsidRDefault="00BC55F7"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To</w:t>
      </w:r>
      <w:r w:rsidR="00E745C2" w:rsidRPr="00A55F98">
        <w:rPr>
          <w:rFonts w:asciiTheme="majorHAnsi" w:hAnsiTheme="majorHAnsi" w:cstheme="majorHAnsi"/>
          <w:color w:val="000000" w:themeColor="text1"/>
        </w:rPr>
        <w:t xml:space="preserve"> </w:t>
      </w:r>
      <w:r w:rsidR="00DA7966" w:rsidRPr="00A55F98">
        <w:rPr>
          <w:rFonts w:asciiTheme="majorHAnsi" w:hAnsiTheme="majorHAnsi" w:cstheme="majorHAnsi"/>
          <w:color w:val="000000" w:themeColor="text1"/>
        </w:rPr>
        <w:t xml:space="preserve">create and maintain a safe and secure environment for their pupils. </w:t>
      </w:r>
    </w:p>
    <w:p w14:paraId="5774C0EC" w14:textId="10EDAF3B" w:rsidR="00D46C49" w:rsidRDefault="00D46C49" w:rsidP="0030085F">
      <w:pPr>
        <w:rPr>
          <w:rFonts w:asciiTheme="majorHAnsi" w:hAnsiTheme="majorHAnsi" w:cstheme="majorHAnsi"/>
          <w:color w:val="000000" w:themeColor="text1"/>
        </w:rPr>
      </w:pPr>
      <w:r>
        <w:rPr>
          <w:rFonts w:asciiTheme="majorHAnsi" w:hAnsiTheme="majorHAnsi" w:cstheme="majorHAnsi"/>
          <w:color w:val="000000" w:themeColor="text1"/>
        </w:rPr>
        <w:t>To comply with the health and safety guidance of the venue</w:t>
      </w:r>
      <w:r w:rsidR="00047446">
        <w:rPr>
          <w:rFonts w:asciiTheme="majorHAnsi" w:hAnsiTheme="majorHAnsi" w:cstheme="majorHAnsi"/>
          <w:color w:val="000000" w:themeColor="text1"/>
        </w:rPr>
        <w:t xml:space="preserve"> (Colchester Sports Park)</w:t>
      </w:r>
    </w:p>
    <w:p w14:paraId="5B92F1AC" w14:textId="1D8077AB" w:rsidR="00D46C49" w:rsidRDefault="00D46C49" w:rsidP="0030085F">
      <w:pPr>
        <w:rPr>
          <w:rFonts w:asciiTheme="majorHAnsi" w:hAnsiTheme="majorHAnsi" w:cstheme="majorHAnsi"/>
          <w:color w:val="000000" w:themeColor="text1"/>
        </w:rPr>
      </w:pPr>
      <w:r>
        <w:rPr>
          <w:rFonts w:asciiTheme="majorHAnsi" w:hAnsiTheme="majorHAnsi" w:cstheme="majorHAnsi"/>
          <w:color w:val="000000" w:themeColor="text1"/>
        </w:rPr>
        <w:t>To communicate the fire safety and evacuation procedure for the venue, to parents and students.</w:t>
      </w:r>
    </w:p>
    <w:p w14:paraId="136DB1B9" w14:textId="7E82B17F" w:rsidR="00D46C49" w:rsidRPr="00A55F98" w:rsidRDefault="00D46C49" w:rsidP="0030085F">
      <w:pPr>
        <w:rPr>
          <w:rFonts w:asciiTheme="majorHAnsi" w:hAnsiTheme="majorHAnsi" w:cstheme="majorHAnsi"/>
          <w:color w:val="000000" w:themeColor="text1"/>
        </w:rPr>
      </w:pPr>
      <w:r>
        <w:rPr>
          <w:rFonts w:asciiTheme="majorHAnsi" w:hAnsiTheme="majorHAnsi" w:cstheme="majorHAnsi"/>
          <w:color w:val="000000" w:themeColor="text1"/>
        </w:rPr>
        <w:t xml:space="preserve">To hold more than one emergency contact detail for each student and knowledge of any medical concerns </w:t>
      </w:r>
    </w:p>
    <w:p w14:paraId="5C1DC531" w14:textId="72893304" w:rsidR="0030085F" w:rsidRPr="00A55F98" w:rsidRDefault="00BC55F7"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 xml:space="preserve">To </w:t>
      </w:r>
      <w:r w:rsidR="00E745C2" w:rsidRPr="00A55F98">
        <w:rPr>
          <w:rFonts w:asciiTheme="majorHAnsi" w:hAnsiTheme="majorHAnsi" w:cstheme="majorHAnsi"/>
          <w:color w:val="000000" w:themeColor="text1"/>
        </w:rPr>
        <w:t>t</w:t>
      </w:r>
      <w:r w:rsidR="00DA7966" w:rsidRPr="00A55F98">
        <w:rPr>
          <w:rFonts w:asciiTheme="majorHAnsi" w:hAnsiTheme="majorHAnsi" w:cstheme="majorHAnsi"/>
          <w:color w:val="000000" w:themeColor="text1"/>
        </w:rPr>
        <w:t>reat all their students with civility, and without prejudice</w:t>
      </w:r>
      <w:r w:rsidR="00047446">
        <w:rPr>
          <w:rFonts w:asciiTheme="majorHAnsi" w:hAnsiTheme="majorHAnsi" w:cstheme="majorHAnsi"/>
          <w:color w:val="000000" w:themeColor="text1"/>
        </w:rPr>
        <w:t xml:space="preserve">, regardless </w:t>
      </w:r>
      <w:r w:rsidR="0030085F" w:rsidRPr="00A55F98">
        <w:rPr>
          <w:rFonts w:asciiTheme="majorHAnsi" w:hAnsiTheme="majorHAnsi" w:cstheme="majorHAnsi"/>
          <w:color w:val="000000" w:themeColor="text1"/>
        </w:rPr>
        <w:t>of</w:t>
      </w:r>
      <w:r w:rsidR="00DA7966" w:rsidRPr="00A55F98">
        <w:rPr>
          <w:rFonts w:asciiTheme="majorHAnsi" w:hAnsiTheme="majorHAnsi" w:cstheme="majorHAnsi"/>
          <w:color w:val="000000" w:themeColor="text1"/>
        </w:rPr>
        <w:t xml:space="preserve"> </w:t>
      </w:r>
      <w:r w:rsidR="0030085F" w:rsidRPr="00A55F98">
        <w:rPr>
          <w:rFonts w:asciiTheme="majorHAnsi" w:hAnsiTheme="majorHAnsi" w:cstheme="majorHAnsi"/>
          <w:color w:val="000000" w:themeColor="text1"/>
        </w:rPr>
        <w:t>age</w:t>
      </w:r>
      <w:r w:rsidR="0030085F" w:rsidRPr="00A55F98">
        <w:rPr>
          <w:rFonts w:asciiTheme="majorHAnsi" w:hAnsiTheme="majorHAnsi" w:cstheme="majorHAnsi"/>
          <w:color w:val="000000" w:themeColor="text1"/>
        </w:rPr>
        <w:t xml:space="preserve">, </w:t>
      </w:r>
      <w:r w:rsidR="0030085F" w:rsidRPr="00A55F98">
        <w:rPr>
          <w:rFonts w:asciiTheme="majorHAnsi" w:hAnsiTheme="majorHAnsi" w:cstheme="majorHAnsi"/>
          <w:color w:val="000000" w:themeColor="text1"/>
        </w:rPr>
        <w:t>gender reassignm</w:t>
      </w:r>
      <w:r w:rsidR="0030085F" w:rsidRPr="00A55F98">
        <w:rPr>
          <w:rFonts w:asciiTheme="majorHAnsi" w:hAnsiTheme="majorHAnsi" w:cstheme="majorHAnsi"/>
          <w:color w:val="000000" w:themeColor="text1"/>
        </w:rPr>
        <w:t>ent,</w:t>
      </w:r>
      <w:r w:rsidR="00047446">
        <w:rPr>
          <w:rFonts w:asciiTheme="majorHAnsi" w:hAnsiTheme="majorHAnsi" w:cstheme="majorHAnsi"/>
          <w:color w:val="000000" w:themeColor="text1"/>
        </w:rPr>
        <w:t xml:space="preserve"> </w:t>
      </w:r>
      <w:r w:rsidR="0030085F" w:rsidRPr="00A55F98">
        <w:rPr>
          <w:rFonts w:asciiTheme="majorHAnsi" w:hAnsiTheme="majorHAnsi" w:cstheme="majorHAnsi"/>
          <w:color w:val="000000" w:themeColor="text1"/>
        </w:rPr>
        <w:t>disability</w:t>
      </w:r>
      <w:r w:rsidR="0030085F" w:rsidRPr="00A55F98">
        <w:rPr>
          <w:rFonts w:asciiTheme="majorHAnsi" w:hAnsiTheme="majorHAnsi" w:cstheme="majorHAnsi"/>
          <w:color w:val="000000" w:themeColor="text1"/>
        </w:rPr>
        <w:t xml:space="preserve">, </w:t>
      </w:r>
      <w:r w:rsidR="0030085F" w:rsidRPr="00A55F98">
        <w:rPr>
          <w:rFonts w:asciiTheme="majorHAnsi" w:hAnsiTheme="majorHAnsi" w:cstheme="majorHAnsi"/>
          <w:color w:val="000000" w:themeColor="text1"/>
        </w:rPr>
        <w:t>race including colour, nationality, ethnic or national origin</w:t>
      </w:r>
      <w:r w:rsidR="0030085F" w:rsidRPr="00A55F98">
        <w:rPr>
          <w:rFonts w:asciiTheme="majorHAnsi" w:hAnsiTheme="majorHAnsi" w:cstheme="majorHAnsi"/>
          <w:color w:val="000000" w:themeColor="text1"/>
        </w:rPr>
        <w:t xml:space="preserve">, </w:t>
      </w:r>
      <w:r w:rsidR="0030085F" w:rsidRPr="00A55F98">
        <w:rPr>
          <w:rFonts w:asciiTheme="majorHAnsi" w:hAnsiTheme="majorHAnsi" w:cstheme="majorHAnsi"/>
          <w:color w:val="000000" w:themeColor="text1"/>
        </w:rPr>
        <w:t>religion or belief</w:t>
      </w:r>
      <w:r w:rsidR="00047446">
        <w:rPr>
          <w:rFonts w:asciiTheme="majorHAnsi" w:hAnsiTheme="majorHAnsi" w:cstheme="majorHAnsi"/>
          <w:color w:val="000000" w:themeColor="text1"/>
        </w:rPr>
        <w:t xml:space="preserve"> and </w:t>
      </w:r>
      <w:r w:rsidR="0030085F" w:rsidRPr="00A55F98">
        <w:rPr>
          <w:rFonts w:asciiTheme="majorHAnsi" w:hAnsiTheme="majorHAnsi" w:cstheme="majorHAnsi"/>
          <w:color w:val="000000" w:themeColor="text1"/>
        </w:rPr>
        <w:t>sex.</w:t>
      </w:r>
    </w:p>
    <w:p w14:paraId="557B88B4" w14:textId="68ABDB07" w:rsidR="0030085F" w:rsidRPr="00A55F98" w:rsidRDefault="00BC55F7" w:rsidP="0030085F">
      <w:pPr>
        <w:rPr>
          <w:rFonts w:asciiTheme="majorHAnsi" w:hAnsiTheme="majorHAnsi" w:cstheme="majorHAnsi"/>
          <w:color w:val="000000" w:themeColor="text1"/>
        </w:rPr>
      </w:pPr>
      <w:r w:rsidRPr="00A55F98">
        <w:rPr>
          <w:rFonts w:asciiTheme="majorHAnsi" w:hAnsiTheme="majorHAnsi" w:cstheme="majorHAnsi"/>
          <w:color w:val="000000" w:themeColor="text1"/>
        </w:rPr>
        <w:lastRenderedPageBreak/>
        <w:t xml:space="preserve">To </w:t>
      </w:r>
      <w:r w:rsidR="00E745C2" w:rsidRPr="00A55F98">
        <w:rPr>
          <w:rFonts w:asciiTheme="majorHAnsi" w:hAnsiTheme="majorHAnsi" w:cstheme="majorHAnsi"/>
          <w:color w:val="000000" w:themeColor="text1"/>
        </w:rPr>
        <w:t>e</w:t>
      </w:r>
      <w:r w:rsidR="00DA7966" w:rsidRPr="00A55F98">
        <w:rPr>
          <w:rFonts w:asciiTheme="majorHAnsi" w:hAnsiTheme="majorHAnsi" w:cstheme="majorHAnsi"/>
          <w:color w:val="000000" w:themeColor="text1"/>
        </w:rPr>
        <w:t>mploy appropriate language with student</w:t>
      </w:r>
      <w:r w:rsidR="00047446">
        <w:rPr>
          <w:rFonts w:asciiTheme="majorHAnsi" w:hAnsiTheme="majorHAnsi" w:cstheme="majorHAnsi"/>
          <w:color w:val="000000" w:themeColor="text1"/>
        </w:rPr>
        <w:t>s</w:t>
      </w:r>
      <w:r w:rsidR="00DA7966" w:rsidRPr="00A55F98">
        <w:rPr>
          <w:rFonts w:asciiTheme="majorHAnsi" w:hAnsiTheme="majorHAnsi" w:cstheme="majorHAnsi"/>
          <w:color w:val="000000" w:themeColor="text1"/>
        </w:rPr>
        <w:t>, and not utter any discriminatory terms.</w:t>
      </w:r>
      <w:r w:rsidR="00DA7966" w:rsidRPr="00A55F98">
        <w:rPr>
          <w:rFonts w:asciiTheme="majorHAnsi" w:hAnsiTheme="majorHAnsi" w:cstheme="majorHAnsi"/>
          <w:color w:val="000000" w:themeColor="text1"/>
        </w:rPr>
        <w:br/>
      </w:r>
      <w:r w:rsidRPr="00A55F98">
        <w:rPr>
          <w:rFonts w:asciiTheme="majorHAnsi" w:hAnsiTheme="majorHAnsi" w:cstheme="majorHAnsi"/>
          <w:color w:val="000000" w:themeColor="text1"/>
        </w:rPr>
        <w:t xml:space="preserve">To </w:t>
      </w:r>
      <w:r w:rsidR="00DA7966" w:rsidRPr="00A55F98">
        <w:rPr>
          <w:rFonts w:asciiTheme="majorHAnsi" w:hAnsiTheme="majorHAnsi" w:cstheme="majorHAnsi"/>
          <w:color w:val="000000" w:themeColor="text1"/>
        </w:rPr>
        <w:t xml:space="preserve">not stray from a teacher-student relationship, and </w:t>
      </w:r>
      <w:r w:rsidRPr="00A55F98">
        <w:rPr>
          <w:rFonts w:asciiTheme="majorHAnsi" w:hAnsiTheme="majorHAnsi" w:cstheme="majorHAnsi"/>
          <w:color w:val="000000" w:themeColor="text1"/>
        </w:rPr>
        <w:t xml:space="preserve">to not </w:t>
      </w:r>
      <w:r w:rsidR="00DA7966" w:rsidRPr="00A55F98">
        <w:rPr>
          <w:rFonts w:asciiTheme="majorHAnsi" w:hAnsiTheme="majorHAnsi" w:cstheme="majorHAnsi"/>
          <w:color w:val="000000" w:themeColor="text1"/>
        </w:rPr>
        <w:t>send any inappropriate communications to the pupil.</w:t>
      </w:r>
      <w:r w:rsidR="00DA7966" w:rsidRPr="00A55F98">
        <w:rPr>
          <w:rFonts w:asciiTheme="majorHAnsi" w:hAnsiTheme="majorHAnsi" w:cstheme="majorHAnsi"/>
          <w:color w:val="000000" w:themeColor="text1"/>
        </w:rPr>
        <w:br/>
      </w:r>
      <w:r w:rsidRPr="00A55F98">
        <w:rPr>
          <w:rFonts w:asciiTheme="majorHAnsi" w:hAnsiTheme="majorHAnsi" w:cstheme="majorHAnsi"/>
          <w:color w:val="000000" w:themeColor="text1"/>
        </w:rPr>
        <w:t>To be</w:t>
      </w:r>
      <w:r w:rsidR="00DA7966" w:rsidRPr="00A55F98">
        <w:rPr>
          <w:rFonts w:asciiTheme="majorHAnsi" w:hAnsiTheme="majorHAnsi" w:cstheme="majorHAnsi"/>
          <w:color w:val="000000" w:themeColor="text1"/>
        </w:rPr>
        <w:t xml:space="preserve"> sensitive in </w:t>
      </w:r>
      <w:r w:rsidRPr="00A55F98">
        <w:rPr>
          <w:rFonts w:asciiTheme="majorHAnsi" w:hAnsiTheme="majorHAnsi" w:cstheme="majorHAnsi"/>
          <w:color w:val="000000" w:themeColor="text1"/>
        </w:rPr>
        <w:t xml:space="preserve">my </w:t>
      </w:r>
      <w:r w:rsidR="00DA7966" w:rsidRPr="00A55F98">
        <w:rPr>
          <w:rFonts w:asciiTheme="majorHAnsi" w:hAnsiTheme="majorHAnsi" w:cstheme="majorHAnsi"/>
          <w:color w:val="000000" w:themeColor="text1"/>
        </w:rPr>
        <w:t>judgement of the</w:t>
      </w:r>
      <w:r w:rsidR="0030085F" w:rsidRPr="00A55F98">
        <w:rPr>
          <w:rFonts w:asciiTheme="majorHAnsi" w:hAnsiTheme="majorHAnsi" w:cstheme="majorHAnsi"/>
          <w:color w:val="000000" w:themeColor="text1"/>
        </w:rPr>
        <w:t xml:space="preserve"> </w:t>
      </w:r>
      <w:r w:rsidR="00DA7966" w:rsidRPr="00A55F98">
        <w:rPr>
          <w:rFonts w:asciiTheme="majorHAnsi" w:hAnsiTheme="majorHAnsi" w:cstheme="majorHAnsi"/>
          <w:color w:val="000000" w:themeColor="text1"/>
        </w:rPr>
        <w:t>student’s work, and value the effort they have put into it.</w:t>
      </w:r>
      <w:r w:rsidR="00DA7966" w:rsidRPr="00A55F98">
        <w:rPr>
          <w:rFonts w:asciiTheme="majorHAnsi" w:hAnsiTheme="majorHAnsi" w:cstheme="majorHAnsi"/>
          <w:color w:val="000000" w:themeColor="text1"/>
        </w:rPr>
        <w:br/>
      </w:r>
      <w:r w:rsidRPr="00A55F98">
        <w:rPr>
          <w:rFonts w:asciiTheme="majorHAnsi" w:hAnsiTheme="majorHAnsi" w:cstheme="majorHAnsi"/>
          <w:color w:val="000000" w:themeColor="text1"/>
        </w:rPr>
        <w:t xml:space="preserve">To never be alone with a student – all tutoring sessions will be conducted with at least two students, or otherwise </w:t>
      </w:r>
      <w:r w:rsidR="00C51FFF" w:rsidRPr="00A55F98">
        <w:rPr>
          <w:rFonts w:asciiTheme="majorHAnsi" w:hAnsiTheme="majorHAnsi" w:cstheme="majorHAnsi"/>
          <w:color w:val="000000" w:themeColor="text1"/>
        </w:rPr>
        <w:t>in a public area</w:t>
      </w:r>
      <w:r w:rsidR="00095E51" w:rsidRPr="00A55F98">
        <w:rPr>
          <w:rFonts w:asciiTheme="majorHAnsi" w:hAnsiTheme="majorHAnsi" w:cstheme="majorHAnsi"/>
          <w:color w:val="000000" w:themeColor="text1"/>
        </w:rPr>
        <w:t>.  Group sessions of two students or more will be conducted in a room with a window view through the door from a public space</w:t>
      </w:r>
      <w:r w:rsidR="00047446">
        <w:rPr>
          <w:rFonts w:asciiTheme="majorHAnsi" w:hAnsiTheme="majorHAnsi" w:cstheme="majorHAnsi"/>
          <w:color w:val="000000" w:themeColor="text1"/>
        </w:rPr>
        <w:t xml:space="preserve"> or with the door open to a public space</w:t>
      </w:r>
      <w:r w:rsidR="00095E51" w:rsidRPr="00A55F98">
        <w:rPr>
          <w:rFonts w:asciiTheme="majorHAnsi" w:hAnsiTheme="majorHAnsi" w:cstheme="majorHAnsi"/>
          <w:color w:val="000000" w:themeColor="text1"/>
        </w:rPr>
        <w:t>.</w:t>
      </w:r>
      <w:r w:rsidR="00DA7966" w:rsidRPr="00A55F98">
        <w:rPr>
          <w:rFonts w:asciiTheme="majorHAnsi" w:hAnsiTheme="majorHAnsi" w:cstheme="majorHAnsi"/>
          <w:color w:val="000000" w:themeColor="text1"/>
        </w:rPr>
        <w:br/>
        <w:t>T</w:t>
      </w:r>
      <w:r w:rsidRPr="00A55F98">
        <w:rPr>
          <w:rFonts w:asciiTheme="majorHAnsi" w:hAnsiTheme="majorHAnsi" w:cstheme="majorHAnsi"/>
          <w:color w:val="000000" w:themeColor="text1"/>
        </w:rPr>
        <w:t>o t</w:t>
      </w:r>
      <w:r w:rsidR="00DA7966" w:rsidRPr="00A55F98">
        <w:rPr>
          <w:rFonts w:asciiTheme="majorHAnsi" w:hAnsiTheme="majorHAnsi" w:cstheme="majorHAnsi"/>
          <w:color w:val="000000" w:themeColor="text1"/>
        </w:rPr>
        <w:t>reat any pupils with a disability appropriately and with consideration.</w:t>
      </w:r>
      <w:r w:rsidR="00DA7966" w:rsidRPr="00A55F98">
        <w:rPr>
          <w:rFonts w:asciiTheme="majorHAnsi" w:hAnsiTheme="majorHAnsi" w:cstheme="majorHAnsi"/>
          <w:color w:val="000000" w:themeColor="text1"/>
        </w:rPr>
        <w:br/>
      </w:r>
      <w:r w:rsidRPr="00A55F98">
        <w:rPr>
          <w:rFonts w:asciiTheme="majorHAnsi" w:hAnsiTheme="majorHAnsi" w:cstheme="majorHAnsi"/>
          <w:color w:val="000000" w:themeColor="text1"/>
        </w:rPr>
        <w:t>To c</w:t>
      </w:r>
      <w:r w:rsidR="00DA7966" w:rsidRPr="00A55F98">
        <w:rPr>
          <w:rFonts w:asciiTheme="majorHAnsi" w:hAnsiTheme="majorHAnsi" w:cstheme="majorHAnsi"/>
          <w:color w:val="000000" w:themeColor="text1"/>
        </w:rPr>
        <w:t>reate and maintain a suitable tutoring environment, containing no inappropriate images or documents.</w:t>
      </w:r>
      <w:r w:rsidR="0030085F" w:rsidRPr="00A55F98">
        <w:rPr>
          <w:rFonts w:asciiTheme="majorHAnsi" w:hAnsiTheme="majorHAnsi" w:cstheme="majorHAnsi"/>
          <w:color w:val="000000" w:themeColor="text1"/>
        </w:rPr>
        <w:t xml:space="preserve"> </w:t>
      </w:r>
    </w:p>
    <w:p w14:paraId="06707308" w14:textId="7B27EA63" w:rsidR="0030085F" w:rsidRPr="00A55F98" w:rsidRDefault="0030085F"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 xml:space="preserve">To </w:t>
      </w:r>
      <w:r w:rsidRPr="00A55F98">
        <w:rPr>
          <w:rFonts w:asciiTheme="majorHAnsi" w:hAnsiTheme="majorHAnsi" w:cstheme="majorHAnsi"/>
          <w:color w:val="000000" w:themeColor="text1"/>
        </w:rPr>
        <w:t>record and stor</w:t>
      </w:r>
      <w:r w:rsidRPr="00A55F98">
        <w:rPr>
          <w:rFonts w:asciiTheme="majorHAnsi" w:hAnsiTheme="majorHAnsi" w:cstheme="majorHAnsi"/>
          <w:color w:val="000000" w:themeColor="text1"/>
        </w:rPr>
        <w:t>e</w:t>
      </w:r>
      <w:r w:rsidRPr="00A55F98">
        <w:rPr>
          <w:rFonts w:asciiTheme="majorHAnsi" w:hAnsiTheme="majorHAnsi" w:cstheme="majorHAnsi"/>
          <w:color w:val="000000" w:themeColor="text1"/>
        </w:rPr>
        <w:t xml:space="preserve"> and us</w:t>
      </w:r>
      <w:r w:rsidRPr="00A55F98">
        <w:rPr>
          <w:rFonts w:asciiTheme="majorHAnsi" w:hAnsiTheme="majorHAnsi" w:cstheme="majorHAnsi"/>
          <w:color w:val="000000" w:themeColor="text1"/>
        </w:rPr>
        <w:t>e</w:t>
      </w:r>
      <w:r w:rsidRPr="00A55F98">
        <w:rPr>
          <w:rFonts w:asciiTheme="majorHAnsi" w:hAnsiTheme="majorHAnsi" w:cstheme="majorHAnsi"/>
          <w:color w:val="000000" w:themeColor="text1"/>
        </w:rPr>
        <w:t xml:space="preserve"> information professionally and securely, in line with data protection legislation and guidance </w:t>
      </w:r>
      <w:r w:rsidRPr="00A55F98">
        <w:rPr>
          <w:rFonts w:asciiTheme="majorHAnsi" w:hAnsiTheme="majorHAnsi" w:cstheme="majorHAnsi"/>
          <w:i/>
          <w:iCs/>
          <w:color w:val="000000" w:themeColor="text1"/>
        </w:rPr>
        <w:t xml:space="preserve">[more information about this is available from the Information Commissioner’s Office: ico.org.uk/for- organisations] </w:t>
      </w:r>
    </w:p>
    <w:p w14:paraId="22F9A1FF" w14:textId="6720E19E" w:rsidR="0030085F" w:rsidRPr="00A55F98" w:rsidRDefault="0030085F"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 xml:space="preserve">To </w:t>
      </w:r>
      <w:r w:rsidRPr="00A55F98">
        <w:rPr>
          <w:rFonts w:asciiTheme="majorHAnsi" w:hAnsiTheme="majorHAnsi" w:cstheme="majorHAnsi"/>
          <w:color w:val="000000" w:themeColor="text1"/>
        </w:rPr>
        <w:t>shar</w:t>
      </w:r>
      <w:r w:rsidRPr="00A55F98">
        <w:rPr>
          <w:rFonts w:asciiTheme="majorHAnsi" w:hAnsiTheme="majorHAnsi" w:cstheme="majorHAnsi"/>
          <w:color w:val="000000" w:themeColor="text1"/>
        </w:rPr>
        <w:t>e</w:t>
      </w:r>
      <w:r w:rsidRPr="00A55F98">
        <w:rPr>
          <w:rFonts w:asciiTheme="majorHAnsi" w:hAnsiTheme="majorHAnsi" w:cstheme="majorHAnsi"/>
          <w:color w:val="000000" w:themeColor="text1"/>
        </w:rPr>
        <w:t xml:space="preserve"> information about safeguarding and good practice with children and their families when the child is registered for tuition</w:t>
      </w:r>
    </w:p>
    <w:p w14:paraId="5DC86DEE" w14:textId="6C7A0A40" w:rsidR="0030085F" w:rsidRPr="00A55F98" w:rsidRDefault="0030085F"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 xml:space="preserve">To </w:t>
      </w:r>
      <w:r w:rsidRPr="00A55F98">
        <w:rPr>
          <w:rFonts w:asciiTheme="majorHAnsi" w:hAnsiTheme="majorHAnsi" w:cstheme="majorHAnsi"/>
          <w:color w:val="000000" w:themeColor="text1"/>
        </w:rPr>
        <w:t>mak</w:t>
      </w:r>
      <w:r w:rsidRPr="00A55F98">
        <w:rPr>
          <w:rFonts w:asciiTheme="majorHAnsi" w:hAnsiTheme="majorHAnsi" w:cstheme="majorHAnsi"/>
          <w:color w:val="000000" w:themeColor="text1"/>
        </w:rPr>
        <w:t>e</w:t>
      </w:r>
      <w:r w:rsidRPr="00A55F98">
        <w:rPr>
          <w:rFonts w:asciiTheme="majorHAnsi" w:hAnsiTheme="majorHAnsi" w:cstheme="majorHAnsi"/>
          <w:color w:val="000000" w:themeColor="text1"/>
        </w:rPr>
        <w:t xml:space="preserve"> sure that children, young </w:t>
      </w:r>
      <w:proofErr w:type="gramStart"/>
      <w:r w:rsidRPr="00A55F98">
        <w:rPr>
          <w:rFonts w:asciiTheme="majorHAnsi" w:hAnsiTheme="majorHAnsi" w:cstheme="majorHAnsi"/>
          <w:color w:val="000000" w:themeColor="text1"/>
        </w:rPr>
        <w:t>people</w:t>
      </w:r>
      <w:proofErr w:type="gramEnd"/>
      <w:r w:rsidRPr="00A55F98">
        <w:rPr>
          <w:rFonts w:asciiTheme="majorHAnsi" w:hAnsiTheme="majorHAnsi" w:cstheme="majorHAnsi"/>
          <w:color w:val="000000" w:themeColor="text1"/>
        </w:rPr>
        <w:t xml:space="preserve"> and their families know where to go for help if they have a concern</w:t>
      </w:r>
      <w:r w:rsidRPr="00A55F98">
        <w:rPr>
          <w:rFonts w:asciiTheme="majorHAnsi" w:hAnsiTheme="majorHAnsi" w:cstheme="majorHAnsi"/>
          <w:color w:val="000000" w:themeColor="text1"/>
        </w:rPr>
        <w:t>.</w:t>
      </w:r>
    </w:p>
    <w:p w14:paraId="2B2B362D" w14:textId="533D6341" w:rsidR="00DA7966" w:rsidRPr="00A55F98" w:rsidRDefault="00DA7966" w:rsidP="0030085F">
      <w:pPr>
        <w:rPr>
          <w:rFonts w:asciiTheme="majorHAnsi" w:hAnsiTheme="majorHAnsi" w:cstheme="majorHAnsi"/>
          <w:color w:val="000000" w:themeColor="text1"/>
        </w:rPr>
      </w:pPr>
    </w:p>
    <w:p w14:paraId="0284EEF8" w14:textId="77777777" w:rsidR="0030085F" w:rsidRPr="00A55F98" w:rsidRDefault="00DA7966"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Designated Safeguarding Officer</w:t>
      </w:r>
    </w:p>
    <w:p w14:paraId="6CF87EDA" w14:textId="75019998" w:rsidR="00DA7966" w:rsidRPr="00A55F98" w:rsidRDefault="00DA7966" w:rsidP="0030085F">
      <w:pPr>
        <w:rPr>
          <w:rFonts w:asciiTheme="majorHAnsi" w:hAnsiTheme="majorHAnsi" w:cstheme="majorHAnsi"/>
          <w:color w:val="000000" w:themeColor="text1"/>
        </w:rPr>
      </w:pPr>
      <w:r w:rsidRPr="00A55F98">
        <w:rPr>
          <w:rFonts w:asciiTheme="majorHAnsi" w:hAnsiTheme="majorHAnsi" w:cstheme="majorHAnsi"/>
          <w:color w:val="000000" w:themeColor="text1"/>
        </w:rPr>
        <w:br/>
      </w:r>
      <w:r w:rsidR="00095E51" w:rsidRPr="00A55F98">
        <w:rPr>
          <w:rFonts w:asciiTheme="majorHAnsi" w:hAnsiTheme="majorHAnsi" w:cstheme="majorHAnsi"/>
          <w:color w:val="000000" w:themeColor="text1"/>
        </w:rPr>
        <w:t xml:space="preserve">As the owner and sole tutor of </w:t>
      </w:r>
      <w:proofErr w:type="spellStart"/>
      <w:r w:rsidR="00C51FFF" w:rsidRPr="00A55F98">
        <w:rPr>
          <w:rFonts w:asciiTheme="majorHAnsi" w:hAnsiTheme="majorHAnsi" w:cstheme="majorHAnsi"/>
          <w:color w:val="000000" w:themeColor="text1"/>
        </w:rPr>
        <w:t>Maths</w:t>
      </w:r>
      <w:r w:rsidR="00047446">
        <w:rPr>
          <w:rFonts w:asciiTheme="majorHAnsi" w:hAnsiTheme="majorHAnsi" w:cstheme="majorHAnsi"/>
          <w:color w:val="000000" w:themeColor="text1"/>
        </w:rPr>
        <w:t>Intuition</w:t>
      </w:r>
      <w:proofErr w:type="spellEnd"/>
      <w:r w:rsidR="00C51FFF" w:rsidRPr="00A55F98">
        <w:rPr>
          <w:rFonts w:asciiTheme="majorHAnsi" w:hAnsiTheme="majorHAnsi" w:cstheme="majorHAnsi"/>
          <w:color w:val="000000" w:themeColor="text1"/>
        </w:rPr>
        <w:t xml:space="preserve"> </w:t>
      </w:r>
      <w:r w:rsidR="00095E51" w:rsidRPr="00A55F98">
        <w:rPr>
          <w:rFonts w:asciiTheme="majorHAnsi" w:hAnsiTheme="majorHAnsi" w:cstheme="majorHAnsi"/>
          <w:color w:val="000000" w:themeColor="text1"/>
        </w:rPr>
        <w:t xml:space="preserve">I am the </w:t>
      </w:r>
      <w:r w:rsidRPr="00A55F98">
        <w:rPr>
          <w:rFonts w:asciiTheme="majorHAnsi" w:hAnsiTheme="majorHAnsi" w:cstheme="majorHAnsi"/>
          <w:color w:val="000000" w:themeColor="text1"/>
        </w:rPr>
        <w:t>Designated Safeguarding Officer</w:t>
      </w:r>
      <w:r w:rsidR="00095E51" w:rsidRPr="00A55F98">
        <w:rPr>
          <w:rFonts w:asciiTheme="majorHAnsi" w:hAnsiTheme="majorHAnsi" w:cstheme="majorHAnsi"/>
          <w:color w:val="000000" w:themeColor="text1"/>
        </w:rPr>
        <w:t xml:space="preserve">.  </w:t>
      </w:r>
      <w:r w:rsidR="002878FD" w:rsidRPr="00A55F98">
        <w:rPr>
          <w:rFonts w:asciiTheme="majorHAnsi" w:hAnsiTheme="majorHAnsi" w:cstheme="majorHAnsi"/>
          <w:color w:val="000000" w:themeColor="text1"/>
        </w:rPr>
        <w:t>It is my t</w:t>
      </w:r>
      <w:r w:rsidRPr="00A55F98">
        <w:rPr>
          <w:rFonts w:asciiTheme="majorHAnsi" w:hAnsiTheme="majorHAnsi" w:cstheme="majorHAnsi"/>
          <w:color w:val="000000" w:themeColor="text1"/>
        </w:rPr>
        <w:t xml:space="preserve">ask to record any details </w:t>
      </w:r>
      <w:r w:rsidR="002878FD" w:rsidRPr="00A55F98">
        <w:rPr>
          <w:rFonts w:asciiTheme="majorHAnsi" w:hAnsiTheme="majorHAnsi" w:cstheme="majorHAnsi"/>
          <w:color w:val="000000" w:themeColor="text1"/>
        </w:rPr>
        <w:t>I observe</w:t>
      </w:r>
      <w:r w:rsidRPr="00A55F98">
        <w:rPr>
          <w:rFonts w:asciiTheme="majorHAnsi" w:hAnsiTheme="majorHAnsi" w:cstheme="majorHAnsi"/>
          <w:color w:val="000000" w:themeColor="text1"/>
        </w:rPr>
        <w:t xml:space="preserve">. </w:t>
      </w:r>
      <w:r w:rsidR="002878FD" w:rsidRPr="00A55F98">
        <w:rPr>
          <w:rFonts w:asciiTheme="majorHAnsi" w:hAnsiTheme="majorHAnsi" w:cstheme="majorHAnsi"/>
          <w:color w:val="000000" w:themeColor="text1"/>
        </w:rPr>
        <w:t xml:space="preserve">I will </w:t>
      </w:r>
      <w:r w:rsidRPr="00A55F98">
        <w:rPr>
          <w:rFonts w:asciiTheme="majorHAnsi" w:hAnsiTheme="majorHAnsi" w:cstheme="majorHAnsi"/>
          <w:color w:val="000000" w:themeColor="text1"/>
        </w:rPr>
        <w:t xml:space="preserve">write </w:t>
      </w:r>
      <w:r w:rsidR="002878FD" w:rsidRPr="00A55F98">
        <w:rPr>
          <w:rFonts w:asciiTheme="majorHAnsi" w:hAnsiTheme="majorHAnsi" w:cstheme="majorHAnsi"/>
          <w:color w:val="000000" w:themeColor="text1"/>
        </w:rPr>
        <w:t>a</w:t>
      </w:r>
      <w:r w:rsidRPr="00A55F98">
        <w:rPr>
          <w:rFonts w:asciiTheme="majorHAnsi" w:hAnsiTheme="majorHAnsi" w:cstheme="majorHAnsi"/>
          <w:color w:val="000000" w:themeColor="text1"/>
        </w:rPr>
        <w:t xml:space="preserve"> clear and well organised</w:t>
      </w:r>
      <w:r w:rsidR="002878FD" w:rsidRPr="00A55F98">
        <w:rPr>
          <w:rFonts w:asciiTheme="majorHAnsi" w:hAnsiTheme="majorHAnsi" w:cstheme="majorHAnsi"/>
          <w:color w:val="000000" w:themeColor="text1"/>
        </w:rPr>
        <w:t xml:space="preserve"> report</w:t>
      </w:r>
      <w:r w:rsidRPr="00A55F98">
        <w:rPr>
          <w:rFonts w:asciiTheme="majorHAnsi" w:hAnsiTheme="majorHAnsi" w:cstheme="majorHAnsi"/>
          <w:color w:val="000000" w:themeColor="text1"/>
        </w:rPr>
        <w:t xml:space="preserve">, containing all the information relayed to them. </w:t>
      </w:r>
      <w:r w:rsidR="002878FD" w:rsidRPr="00A55F98">
        <w:rPr>
          <w:rFonts w:asciiTheme="majorHAnsi" w:hAnsiTheme="majorHAnsi" w:cstheme="majorHAnsi"/>
          <w:color w:val="000000" w:themeColor="text1"/>
        </w:rPr>
        <w:t>I</w:t>
      </w:r>
      <w:r w:rsidRPr="00A55F98">
        <w:rPr>
          <w:rFonts w:asciiTheme="majorHAnsi" w:hAnsiTheme="majorHAnsi" w:cstheme="majorHAnsi"/>
          <w:color w:val="000000" w:themeColor="text1"/>
        </w:rPr>
        <w:t xml:space="preserve"> will then </w:t>
      </w:r>
      <w:proofErr w:type="gramStart"/>
      <w:r w:rsidRPr="00A55F98">
        <w:rPr>
          <w:rFonts w:asciiTheme="majorHAnsi" w:hAnsiTheme="majorHAnsi" w:cstheme="majorHAnsi"/>
          <w:color w:val="000000" w:themeColor="text1"/>
        </w:rPr>
        <w:t>make a decision</w:t>
      </w:r>
      <w:proofErr w:type="gramEnd"/>
      <w:r w:rsidRPr="00A55F98">
        <w:rPr>
          <w:rFonts w:asciiTheme="majorHAnsi" w:hAnsiTheme="majorHAnsi" w:cstheme="majorHAnsi"/>
          <w:color w:val="000000" w:themeColor="text1"/>
        </w:rPr>
        <w:t xml:space="preserve"> on how best to proceed.</w:t>
      </w:r>
    </w:p>
    <w:p w14:paraId="72D9CA8E" w14:textId="4A050359" w:rsidR="0030085F" w:rsidRPr="00A55F98" w:rsidRDefault="0030085F" w:rsidP="0030085F">
      <w:pPr>
        <w:pStyle w:val="NormalWeb"/>
        <w:rPr>
          <w:rFonts w:asciiTheme="majorHAnsi" w:hAnsiTheme="majorHAnsi" w:cstheme="majorHAnsi"/>
          <w:color w:val="000000" w:themeColor="text1"/>
        </w:rPr>
      </w:pPr>
      <w:r w:rsidRPr="00A55F98">
        <w:rPr>
          <w:rFonts w:asciiTheme="majorHAnsi" w:hAnsiTheme="majorHAnsi" w:cstheme="majorHAnsi"/>
          <w:color w:val="000000" w:themeColor="text1"/>
        </w:rPr>
        <w:t xml:space="preserve">If there is a safeguarding concern about </w:t>
      </w:r>
      <w:proofErr w:type="gramStart"/>
      <w:r w:rsidRPr="00A55F98">
        <w:rPr>
          <w:rFonts w:asciiTheme="majorHAnsi" w:hAnsiTheme="majorHAnsi" w:cstheme="majorHAnsi"/>
          <w:color w:val="000000" w:themeColor="text1"/>
        </w:rPr>
        <w:t>myself</w:t>
      </w:r>
      <w:proofErr w:type="gramEnd"/>
      <w:r w:rsidRPr="00A55F98">
        <w:rPr>
          <w:rFonts w:asciiTheme="majorHAnsi" w:hAnsiTheme="majorHAnsi" w:cstheme="majorHAnsi"/>
          <w:color w:val="000000" w:themeColor="text1"/>
        </w:rPr>
        <w:t xml:space="preserve">, please contact the </w:t>
      </w:r>
      <w:r w:rsidR="00A55F98" w:rsidRPr="00A55F98">
        <w:rPr>
          <w:rFonts w:asciiTheme="majorHAnsi" w:hAnsiTheme="majorHAnsi" w:cstheme="majorHAnsi"/>
          <w:color w:val="000000" w:themeColor="text1"/>
        </w:rPr>
        <w:t xml:space="preserve">Local Authority Designated Officer </w:t>
      </w:r>
      <w:r w:rsidR="00A55F98" w:rsidRPr="00A55F98">
        <w:rPr>
          <w:rFonts w:asciiTheme="majorHAnsi" w:hAnsiTheme="majorHAnsi" w:cstheme="majorHAnsi"/>
          <w:color w:val="000000" w:themeColor="text1"/>
        </w:rPr>
        <w:t xml:space="preserve">on </w:t>
      </w:r>
      <w:r w:rsidR="00A55F98" w:rsidRPr="00A55F98">
        <w:rPr>
          <w:rFonts w:asciiTheme="majorHAnsi" w:hAnsiTheme="majorHAnsi" w:cstheme="majorHAnsi"/>
          <w:color w:val="000000"/>
          <w:shd w:val="clear" w:color="auto" w:fill="FFFFFF"/>
        </w:rPr>
        <w:t>03330 139 797</w:t>
      </w:r>
      <w:r w:rsidR="00A55F98" w:rsidRPr="00A55F98">
        <w:rPr>
          <w:rFonts w:asciiTheme="majorHAnsi" w:hAnsiTheme="majorHAnsi" w:cstheme="majorHAnsi"/>
          <w:b/>
          <w:bCs/>
          <w:color w:val="000000"/>
        </w:rPr>
        <w:t> </w:t>
      </w:r>
      <w:r w:rsidR="00A55F98" w:rsidRPr="00A55F98">
        <w:rPr>
          <w:rFonts w:asciiTheme="majorHAnsi" w:hAnsiTheme="majorHAnsi" w:cstheme="majorHAnsi"/>
          <w:color w:val="000000"/>
        </w:rPr>
        <w:t>or email</w:t>
      </w:r>
      <w:r w:rsidR="00A55F98" w:rsidRPr="00A55F98">
        <w:rPr>
          <w:rFonts w:asciiTheme="majorHAnsi" w:hAnsiTheme="majorHAnsi" w:cstheme="majorHAnsi"/>
          <w:color w:val="000000"/>
          <w:shd w:val="clear" w:color="auto" w:fill="FFFFFF"/>
        </w:rPr>
        <w:t> </w:t>
      </w:r>
      <w:r w:rsidR="00A55F98" w:rsidRPr="00A55F98">
        <w:rPr>
          <w:rFonts w:asciiTheme="majorHAnsi" w:hAnsiTheme="majorHAnsi" w:cstheme="majorHAnsi"/>
        </w:rPr>
        <w:fldChar w:fldCharType="begin"/>
      </w:r>
      <w:r w:rsidR="00A55F98" w:rsidRPr="00A55F98">
        <w:rPr>
          <w:rFonts w:asciiTheme="majorHAnsi" w:hAnsiTheme="majorHAnsi" w:cstheme="majorHAnsi"/>
        </w:rPr>
        <w:instrText xml:space="preserve"> HYPERLINK "mailto:lado@essex.gov.uk" \t "_blank" </w:instrText>
      </w:r>
      <w:r w:rsidR="00A55F98" w:rsidRPr="00A55F98">
        <w:rPr>
          <w:rFonts w:asciiTheme="majorHAnsi" w:hAnsiTheme="majorHAnsi" w:cstheme="majorHAnsi"/>
        </w:rPr>
        <w:fldChar w:fldCharType="separate"/>
      </w:r>
      <w:r w:rsidR="00A55F98" w:rsidRPr="00A55F98">
        <w:rPr>
          <w:rFonts w:asciiTheme="majorHAnsi" w:hAnsiTheme="majorHAnsi" w:cstheme="majorHAnsi"/>
          <w:color w:val="0033A0"/>
          <w:u w:val="single"/>
        </w:rPr>
        <w:t>lado@essex.gov.uk</w:t>
      </w:r>
      <w:r w:rsidR="00A55F98" w:rsidRPr="00A55F98">
        <w:rPr>
          <w:rFonts w:asciiTheme="majorHAnsi" w:hAnsiTheme="majorHAnsi" w:cstheme="majorHAnsi"/>
        </w:rPr>
        <w:fldChar w:fldCharType="end"/>
      </w:r>
      <w:r w:rsidR="00A55F98" w:rsidRPr="00A55F98">
        <w:rPr>
          <w:rFonts w:asciiTheme="majorHAnsi" w:hAnsiTheme="majorHAnsi" w:cstheme="majorHAnsi"/>
          <w:color w:val="000000" w:themeColor="text1"/>
        </w:rPr>
        <w:t xml:space="preserve">  </w:t>
      </w:r>
      <w:r w:rsidRPr="00A55F98">
        <w:rPr>
          <w:rFonts w:asciiTheme="majorHAnsi" w:hAnsiTheme="majorHAnsi" w:cstheme="majorHAnsi"/>
          <w:color w:val="000000" w:themeColor="text1"/>
        </w:rPr>
        <w:t xml:space="preserve">or the NSPCC on </w:t>
      </w:r>
      <w:r w:rsidRPr="00A55F98">
        <w:rPr>
          <w:rFonts w:asciiTheme="majorHAnsi" w:hAnsiTheme="majorHAnsi" w:cstheme="majorHAnsi"/>
          <w:color w:val="000000" w:themeColor="text1"/>
        </w:rPr>
        <w:t xml:space="preserve">0808 800 5000 </w:t>
      </w:r>
    </w:p>
    <w:p w14:paraId="789C3993" w14:textId="283CB0AF" w:rsidR="0030085F" w:rsidRPr="00A55F98" w:rsidRDefault="0030085F" w:rsidP="0030085F">
      <w:pPr>
        <w:rPr>
          <w:rFonts w:asciiTheme="majorHAnsi" w:hAnsiTheme="majorHAnsi" w:cstheme="majorHAnsi"/>
          <w:color w:val="000000" w:themeColor="text1"/>
        </w:rPr>
      </w:pPr>
    </w:p>
    <w:p w14:paraId="7D7B882A" w14:textId="77777777" w:rsidR="0030085F" w:rsidRPr="00A55F98" w:rsidRDefault="0030085F" w:rsidP="0030085F">
      <w:pPr>
        <w:rPr>
          <w:rFonts w:asciiTheme="majorHAnsi" w:hAnsiTheme="majorHAnsi" w:cstheme="majorHAnsi"/>
          <w:color w:val="000000" w:themeColor="text1"/>
        </w:rPr>
      </w:pPr>
    </w:p>
    <w:p w14:paraId="0723AB4C" w14:textId="77777777" w:rsidR="0030085F" w:rsidRPr="00A55F98" w:rsidRDefault="0030085F"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 xml:space="preserve">Definitions of Abuse </w:t>
      </w:r>
    </w:p>
    <w:p w14:paraId="7E6F35C8" w14:textId="77777777" w:rsidR="0030085F" w:rsidRPr="00A55F98" w:rsidRDefault="0030085F"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 xml:space="preserve">It is important to be aware that many of the forms of abuse can take place either online or in person. </w:t>
      </w:r>
    </w:p>
    <w:p w14:paraId="0B6F3C2F" w14:textId="77777777" w:rsidR="0030085F" w:rsidRPr="00A55F98" w:rsidRDefault="0030085F"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 xml:space="preserve">Physical Abuse​: physical injury to a child where there is knowledge, or a reasonable suspicion, that their injury was inflicted or knowingly not prevented. </w:t>
      </w:r>
    </w:p>
    <w:p w14:paraId="45649ABC" w14:textId="77777777" w:rsidR="0030085F" w:rsidRPr="00A55F98" w:rsidRDefault="0030085F"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 xml:space="preserve">Neglect​: the persistent or severe neglect of a child that results in serious impairment of the child's health or development (both physical and mental). </w:t>
      </w:r>
    </w:p>
    <w:p w14:paraId="3F90F8F6" w14:textId="77777777" w:rsidR="0030085F" w:rsidRPr="00A55F98" w:rsidRDefault="0030085F"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 xml:space="preserve">Emotional Abuse​: the persistent or severe emotional ill-treatment of a child which has severe adverse effects on the behaviour and emotional development of that child. This may involve serious bullying ​(including cyberbullying). </w:t>
      </w:r>
    </w:p>
    <w:p w14:paraId="37ABC6F7" w14:textId="77777777" w:rsidR="0030085F" w:rsidRPr="00A55F98" w:rsidRDefault="0030085F"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 xml:space="preserve">Sexual Abuse​: the involvement of dependent, developmentally immature children and adolescents in sexual activities they do not truly comprehend, to which they are unable to give informed consent. ​Sexual abuse can take place online, and technology can be used to facilitate offline abuse. </w:t>
      </w:r>
    </w:p>
    <w:p w14:paraId="22FDDE84" w14:textId="0DE398B5" w:rsidR="0030085F" w:rsidRPr="00A55F98" w:rsidRDefault="0030085F" w:rsidP="0030085F">
      <w:pPr>
        <w:rPr>
          <w:rFonts w:asciiTheme="majorHAnsi" w:hAnsiTheme="majorHAnsi" w:cstheme="majorHAnsi"/>
          <w:color w:val="000000" w:themeColor="text1"/>
        </w:rPr>
      </w:pPr>
      <w:r w:rsidRPr="00A55F98">
        <w:rPr>
          <w:rFonts w:asciiTheme="majorHAnsi" w:hAnsiTheme="majorHAnsi" w:cstheme="majorHAnsi"/>
          <w:color w:val="000000" w:themeColor="text1"/>
        </w:rPr>
        <w:lastRenderedPageBreak/>
        <w:t>Grooming:​ When someone builds an emotional connection with a child or a young person to gain their trust for the purposes of sexual abuse or exploitation.</w:t>
      </w:r>
    </w:p>
    <w:p w14:paraId="004E3956" w14:textId="77777777" w:rsidR="0030085F" w:rsidRPr="00A55F98" w:rsidRDefault="0030085F"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Child Sexual Exploitation (CSE) ​and Child Criminal Exploitation (CCE)​: Where an individual or group uses an imbalance of power to coerce, manipulate or deceive a child into sexual or criminal activity. In some cases, this is in exchange for something the victim wants and may benefit the perpetrator or facilitator (</w:t>
      </w:r>
      <w:proofErr w:type="gramStart"/>
      <w:r w:rsidRPr="00A55F98">
        <w:rPr>
          <w:rFonts w:asciiTheme="majorHAnsi" w:hAnsiTheme="majorHAnsi" w:cstheme="majorHAnsi"/>
          <w:color w:val="000000" w:themeColor="text1"/>
        </w:rPr>
        <w:t>e.g.</w:t>
      </w:r>
      <w:proofErr w:type="gramEnd"/>
      <w:r w:rsidRPr="00A55F98">
        <w:rPr>
          <w:rFonts w:asciiTheme="majorHAnsi" w:hAnsiTheme="majorHAnsi" w:cstheme="majorHAnsi"/>
          <w:color w:val="000000" w:themeColor="text1"/>
        </w:rPr>
        <w:t xml:space="preserve"> financially or through increased status). </w:t>
      </w:r>
    </w:p>
    <w:p w14:paraId="53FA4160" w14:textId="77777777" w:rsidR="0030085F" w:rsidRPr="00A55F98" w:rsidRDefault="0030085F" w:rsidP="0030085F">
      <w:pPr>
        <w:rPr>
          <w:rFonts w:asciiTheme="majorHAnsi" w:hAnsiTheme="majorHAnsi" w:cstheme="majorHAnsi"/>
          <w:color w:val="000000" w:themeColor="text1"/>
        </w:rPr>
      </w:pPr>
      <w:proofErr w:type="spellStart"/>
      <w:r w:rsidRPr="00A55F98">
        <w:rPr>
          <w:rFonts w:asciiTheme="majorHAnsi" w:hAnsiTheme="majorHAnsi" w:cstheme="majorHAnsi"/>
          <w:color w:val="000000" w:themeColor="text1"/>
        </w:rPr>
        <w:t>Self Abuse</w:t>
      </w:r>
      <w:proofErr w:type="spellEnd"/>
      <w:r w:rsidRPr="00A55F98">
        <w:rPr>
          <w:rFonts w:asciiTheme="majorHAnsi" w:hAnsiTheme="majorHAnsi" w:cstheme="majorHAnsi"/>
          <w:color w:val="000000" w:themeColor="text1"/>
        </w:rPr>
        <w:t xml:space="preserve">:​ Any means by which a child or young person seeks to harm themselves. This can take lots of physical forms, including cutting, bruising, scratching, hair-pulling, poisoning, </w:t>
      </w:r>
      <w:proofErr w:type="gramStart"/>
      <w:r w:rsidRPr="00A55F98">
        <w:rPr>
          <w:rFonts w:asciiTheme="majorHAnsi" w:hAnsiTheme="majorHAnsi" w:cstheme="majorHAnsi"/>
          <w:color w:val="000000" w:themeColor="text1"/>
        </w:rPr>
        <w:t>overdosing</w:t>
      </w:r>
      <w:proofErr w:type="gramEnd"/>
      <w:r w:rsidRPr="00A55F98">
        <w:rPr>
          <w:rFonts w:asciiTheme="majorHAnsi" w:hAnsiTheme="majorHAnsi" w:cstheme="majorHAnsi"/>
          <w:color w:val="000000" w:themeColor="text1"/>
        </w:rPr>
        <w:t xml:space="preserve"> and eating disorders. </w:t>
      </w:r>
    </w:p>
    <w:p w14:paraId="42AAF55D" w14:textId="77777777" w:rsidR="0030085F" w:rsidRPr="00A55F98" w:rsidRDefault="0030085F"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 xml:space="preserve">Peer on peer abuse: ​Abuse of a child by another child. Examples of this include bullying, physical abuse, sexual violence or </w:t>
      </w:r>
      <w:proofErr w:type="spellStart"/>
      <w:r w:rsidRPr="00A55F98">
        <w:rPr>
          <w:rFonts w:asciiTheme="majorHAnsi" w:hAnsiTheme="majorHAnsi" w:cstheme="majorHAnsi"/>
          <w:color w:val="000000" w:themeColor="text1"/>
        </w:rPr>
        <w:t>harrassment</w:t>
      </w:r>
      <w:proofErr w:type="spellEnd"/>
      <w:r w:rsidRPr="00A55F98">
        <w:rPr>
          <w:rFonts w:asciiTheme="majorHAnsi" w:hAnsiTheme="majorHAnsi" w:cstheme="majorHAnsi"/>
          <w:color w:val="000000" w:themeColor="text1"/>
        </w:rPr>
        <w:t xml:space="preserve">, </w:t>
      </w:r>
      <w:proofErr w:type="spellStart"/>
      <w:r w:rsidRPr="00A55F98">
        <w:rPr>
          <w:rFonts w:asciiTheme="majorHAnsi" w:hAnsiTheme="majorHAnsi" w:cstheme="majorHAnsi"/>
          <w:color w:val="000000" w:themeColor="text1"/>
        </w:rPr>
        <w:t>upskirting</w:t>
      </w:r>
      <w:proofErr w:type="spellEnd"/>
      <w:r w:rsidRPr="00A55F98">
        <w:rPr>
          <w:rFonts w:asciiTheme="majorHAnsi" w:hAnsiTheme="majorHAnsi" w:cstheme="majorHAnsi"/>
          <w:color w:val="000000" w:themeColor="text1"/>
        </w:rPr>
        <w:t xml:space="preserve"> (taking a picture under another person’s clothing without consent), sexting and initiation/ hazing violence and rituals. </w:t>
      </w:r>
    </w:p>
    <w:p w14:paraId="3393D1D2" w14:textId="77777777" w:rsidR="0030085F" w:rsidRPr="00A55F98" w:rsidRDefault="0030085F"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 xml:space="preserve">Mental Health Concerns </w:t>
      </w:r>
    </w:p>
    <w:p w14:paraId="48E52162" w14:textId="492D8997" w:rsidR="0030085F" w:rsidRPr="00A55F98" w:rsidRDefault="0030085F"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Mental</w:t>
      </w:r>
      <w:r w:rsidRPr="00A55F98">
        <w:rPr>
          <w:rFonts w:asciiTheme="majorHAnsi" w:hAnsiTheme="majorHAnsi" w:cstheme="majorHAnsi"/>
          <w:color w:val="000000" w:themeColor="text1"/>
        </w:rPr>
        <w:t xml:space="preserve"> health problems can, in some cases, be an indicator that a child has suffered or is at risk of suffering abuse, neglect or exploitation. </w:t>
      </w:r>
    </w:p>
    <w:p w14:paraId="730454F9" w14:textId="77777777" w:rsidR="0030085F" w:rsidRPr="00A55F98" w:rsidRDefault="0030085F" w:rsidP="0030085F">
      <w:pPr>
        <w:rPr>
          <w:rFonts w:asciiTheme="majorHAnsi" w:hAnsiTheme="majorHAnsi" w:cstheme="majorHAnsi"/>
          <w:color w:val="000000" w:themeColor="text1"/>
        </w:rPr>
      </w:pPr>
    </w:p>
    <w:p w14:paraId="192E6F97" w14:textId="77777777" w:rsidR="0030085F" w:rsidRPr="00A55F98" w:rsidRDefault="0030085F"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Definition of bullying:</w:t>
      </w:r>
    </w:p>
    <w:p w14:paraId="4675BBFA" w14:textId="17F47B64" w:rsidR="00DA7966" w:rsidRPr="00A55F98" w:rsidRDefault="00DA7966" w:rsidP="0030085F">
      <w:pPr>
        <w:rPr>
          <w:rFonts w:asciiTheme="majorHAnsi" w:hAnsiTheme="majorHAnsi" w:cstheme="majorHAnsi"/>
          <w:color w:val="000000" w:themeColor="text1"/>
        </w:rPr>
      </w:pPr>
      <w:r w:rsidRPr="00A55F98">
        <w:rPr>
          <w:rFonts w:asciiTheme="majorHAnsi" w:hAnsiTheme="majorHAnsi" w:cstheme="majorHAnsi"/>
          <w:color w:val="000000" w:themeColor="text1"/>
        </w:rPr>
        <w:br/>
        <w:t xml:space="preserve">Bullying can be defined as action undertaken by an individual or group, to deliberately cause suffering to another individual or group. The injurious action can be physical or emotional, and usually takes place over a protracted </w:t>
      </w:r>
      <w:proofErr w:type="gramStart"/>
      <w:r w:rsidRPr="00A55F98">
        <w:rPr>
          <w:rFonts w:asciiTheme="majorHAnsi" w:hAnsiTheme="majorHAnsi" w:cstheme="majorHAnsi"/>
          <w:color w:val="000000" w:themeColor="text1"/>
        </w:rPr>
        <w:t>period of time</w:t>
      </w:r>
      <w:proofErr w:type="gramEnd"/>
      <w:r w:rsidRPr="00A55F98">
        <w:rPr>
          <w:rFonts w:asciiTheme="majorHAnsi" w:hAnsiTheme="majorHAnsi" w:cstheme="majorHAnsi"/>
          <w:color w:val="000000" w:themeColor="text1"/>
        </w:rPr>
        <w:t>, often weeks or months, or even across many years.</w:t>
      </w:r>
    </w:p>
    <w:p w14:paraId="2DB93CE3" w14:textId="77777777" w:rsidR="00DA7966" w:rsidRPr="00A55F98" w:rsidRDefault="00DA7966"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The victim may be marked out because of their race, gender, sexual orientation, their intelligence, or their special educational needs or disabilities.</w:t>
      </w:r>
    </w:p>
    <w:p w14:paraId="3661ACDA" w14:textId="77777777" w:rsidR="00DA7966" w:rsidRPr="00A55F98" w:rsidRDefault="00DA7966"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Bullying can take place almost anywhere – in the classroom, the playground, or on the way to and from school. The primary form of the abuse may be physical, consisting of violent assaults, along with theft or destruction of the victim’s property. Another mode of bullying may be verbal, the perpetrators spreading slanderous lies about the victim, or giving them derisive names.</w:t>
      </w:r>
    </w:p>
    <w:p w14:paraId="5C30FF9C" w14:textId="0DBA8125" w:rsidR="00DA7966" w:rsidRPr="00A55F98" w:rsidRDefault="00DA7966"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 xml:space="preserve">Another form of bullying is to ostracise a child, to exclude them from group activities. </w:t>
      </w:r>
    </w:p>
    <w:p w14:paraId="5ECAEA66" w14:textId="77777777" w:rsidR="00DA7966" w:rsidRPr="00A55F98" w:rsidRDefault="00DA7966"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Online bullying is another form of intimidation. Our technological age unfortunately means that bullies can continue to persecute their victim long after they have left school grounds. Even in the ‘safety’ of their own home, children can be intimidated on social media, their computer or phone offering endless opportunity for subjugation and belittlement.</w:t>
      </w:r>
    </w:p>
    <w:p w14:paraId="298F2605" w14:textId="19040853" w:rsidR="00DA7966" w:rsidRPr="00A55F98" w:rsidRDefault="00DA7966"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 xml:space="preserve">Such ‘cyberbullying’ can take the form of posting cruel </w:t>
      </w:r>
      <w:proofErr w:type="gramStart"/>
      <w:r w:rsidRPr="00A55F98">
        <w:rPr>
          <w:rFonts w:asciiTheme="majorHAnsi" w:hAnsiTheme="majorHAnsi" w:cstheme="majorHAnsi"/>
          <w:color w:val="000000" w:themeColor="text1"/>
        </w:rPr>
        <w:t>messages, or</w:t>
      </w:r>
      <w:proofErr w:type="gramEnd"/>
      <w:r w:rsidRPr="00A55F98">
        <w:rPr>
          <w:rFonts w:asciiTheme="majorHAnsi" w:hAnsiTheme="majorHAnsi" w:cstheme="majorHAnsi"/>
          <w:color w:val="000000" w:themeColor="text1"/>
        </w:rPr>
        <w:t xml:space="preserve"> sharing embarrassing photos and videos. Cyberbullying can be hard to spot, as </w:t>
      </w:r>
      <w:r w:rsidR="002878FD" w:rsidRPr="00A55F98">
        <w:rPr>
          <w:rFonts w:asciiTheme="majorHAnsi" w:hAnsiTheme="majorHAnsi" w:cstheme="majorHAnsi"/>
          <w:color w:val="000000" w:themeColor="text1"/>
        </w:rPr>
        <w:t xml:space="preserve">I will not </w:t>
      </w:r>
      <w:r w:rsidRPr="00A55F98">
        <w:rPr>
          <w:rFonts w:asciiTheme="majorHAnsi" w:hAnsiTheme="majorHAnsi" w:cstheme="majorHAnsi"/>
          <w:color w:val="000000" w:themeColor="text1"/>
        </w:rPr>
        <w:t xml:space="preserve">naturally have access to </w:t>
      </w:r>
      <w:r w:rsidR="002878FD" w:rsidRPr="00A55F98">
        <w:rPr>
          <w:rFonts w:asciiTheme="majorHAnsi" w:hAnsiTheme="majorHAnsi" w:cstheme="majorHAnsi"/>
          <w:color w:val="000000" w:themeColor="text1"/>
        </w:rPr>
        <w:t>student’s</w:t>
      </w:r>
      <w:r w:rsidRPr="00A55F98">
        <w:rPr>
          <w:rFonts w:asciiTheme="majorHAnsi" w:hAnsiTheme="majorHAnsi" w:cstheme="majorHAnsi"/>
          <w:color w:val="000000" w:themeColor="text1"/>
        </w:rPr>
        <w:t xml:space="preserve"> social media accounts, but </w:t>
      </w:r>
      <w:r w:rsidR="002878FD" w:rsidRPr="00A55F98">
        <w:rPr>
          <w:rFonts w:asciiTheme="majorHAnsi" w:hAnsiTheme="majorHAnsi" w:cstheme="majorHAnsi"/>
          <w:color w:val="000000" w:themeColor="text1"/>
        </w:rPr>
        <w:t>I will pay attention to</w:t>
      </w:r>
      <w:r w:rsidRPr="00A55F98">
        <w:rPr>
          <w:rFonts w:asciiTheme="majorHAnsi" w:hAnsiTheme="majorHAnsi" w:cstheme="majorHAnsi"/>
          <w:color w:val="000000" w:themeColor="text1"/>
        </w:rPr>
        <w:t xml:space="preserve"> </w:t>
      </w:r>
      <w:r w:rsidR="002878FD" w:rsidRPr="00A55F98">
        <w:rPr>
          <w:rFonts w:asciiTheme="majorHAnsi" w:hAnsiTheme="majorHAnsi" w:cstheme="majorHAnsi"/>
          <w:color w:val="000000" w:themeColor="text1"/>
        </w:rPr>
        <w:t>students</w:t>
      </w:r>
      <w:r w:rsidRPr="00A55F98">
        <w:rPr>
          <w:rFonts w:asciiTheme="majorHAnsi" w:hAnsiTheme="majorHAnsi" w:cstheme="majorHAnsi"/>
          <w:color w:val="000000" w:themeColor="text1"/>
        </w:rPr>
        <w:t xml:space="preserve"> who seem distressed whenever they check their phone or computer.</w:t>
      </w:r>
    </w:p>
    <w:p w14:paraId="73B254EC" w14:textId="75158515" w:rsidR="00DA7966" w:rsidRPr="00A55F98" w:rsidRDefault="00DA7966"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to spot.</w:t>
      </w:r>
    </w:p>
    <w:p w14:paraId="48FD3DF2" w14:textId="77777777" w:rsidR="002878FD" w:rsidRPr="00A55F98" w:rsidRDefault="002878FD" w:rsidP="0030085F">
      <w:pPr>
        <w:rPr>
          <w:rFonts w:asciiTheme="majorHAnsi" w:hAnsiTheme="majorHAnsi" w:cstheme="majorHAnsi"/>
          <w:color w:val="000000" w:themeColor="text1"/>
        </w:rPr>
      </w:pPr>
    </w:p>
    <w:p w14:paraId="6AB1E59B" w14:textId="0A93BA7B" w:rsidR="002878FD" w:rsidRPr="00A55F98" w:rsidRDefault="00DA7966"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 xml:space="preserve">Procedures </w:t>
      </w:r>
      <w:r w:rsidR="002878FD" w:rsidRPr="00A55F98">
        <w:rPr>
          <w:rFonts w:asciiTheme="majorHAnsi" w:hAnsiTheme="majorHAnsi" w:cstheme="majorHAnsi"/>
          <w:color w:val="000000" w:themeColor="text1"/>
        </w:rPr>
        <w:t>I will</w:t>
      </w:r>
      <w:r w:rsidRPr="00A55F98">
        <w:rPr>
          <w:rFonts w:asciiTheme="majorHAnsi" w:hAnsiTheme="majorHAnsi" w:cstheme="majorHAnsi"/>
          <w:color w:val="000000" w:themeColor="text1"/>
        </w:rPr>
        <w:t xml:space="preserve"> follow if </w:t>
      </w:r>
      <w:r w:rsidR="002878FD" w:rsidRPr="00A55F98">
        <w:rPr>
          <w:rFonts w:asciiTheme="majorHAnsi" w:hAnsiTheme="majorHAnsi" w:cstheme="majorHAnsi"/>
          <w:color w:val="000000" w:themeColor="text1"/>
        </w:rPr>
        <w:t>I</w:t>
      </w:r>
      <w:r w:rsidRPr="00A55F98">
        <w:rPr>
          <w:rFonts w:asciiTheme="majorHAnsi" w:hAnsiTheme="majorHAnsi" w:cstheme="majorHAnsi"/>
          <w:color w:val="000000" w:themeColor="text1"/>
        </w:rPr>
        <w:t xml:space="preserve"> suspect a child is at risk</w:t>
      </w:r>
      <w:r w:rsidR="0030085F" w:rsidRPr="00A55F98">
        <w:rPr>
          <w:rFonts w:asciiTheme="majorHAnsi" w:hAnsiTheme="majorHAnsi" w:cstheme="majorHAnsi"/>
          <w:color w:val="000000" w:themeColor="text1"/>
        </w:rPr>
        <w:t xml:space="preserve"> of abuse of bullying</w:t>
      </w:r>
      <w:r w:rsidR="002878FD" w:rsidRPr="00A55F98">
        <w:rPr>
          <w:rFonts w:asciiTheme="majorHAnsi" w:hAnsiTheme="majorHAnsi" w:cstheme="majorHAnsi"/>
          <w:color w:val="000000" w:themeColor="text1"/>
        </w:rPr>
        <w:t>:</w:t>
      </w:r>
    </w:p>
    <w:p w14:paraId="1B70CA0A" w14:textId="5425BA0A" w:rsidR="0009126A" w:rsidRPr="00A55F98" w:rsidRDefault="00DA7966" w:rsidP="0030085F">
      <w:pPr>
        <w:rPr>
          <w:rFonts w:asciiTheme="majorHAnsi" w:hAnsiTheme="majorHAnsi" w:cstheme="majorHAnsi"/>
          <w:color w:val="000000" w:themeColor="text1"/>
        </w:rPr>
      </w:pPr>
      <w:r w:rsidRPr="00A55F98">
        <w:rPr>
          <w:rFonts w:asciiTheme="majorHAnsi" w:hAnsiTheme="majorHAnsi" w:cstheme="majorHAnsi"/>
          <w:color w:val="000000" w:themeColor="text1"/>
        </w:rPr>
        <w:br/>
      </w:r>
      <w:r w:rsidR="002878FD" w:rsidRPr="00A55F98">
        <w:rPr>
          <w:rFonts w:asciiTheme="majorHAnsi" w:hAnsiTheme="majorHAnsi" w:cstheme="majorHAnsi"/>
          <w:color w:val="000000" w:themeColor="text1"/>
        </w:rPr>
        <w:t>If I</w:t>
      </w:r>
      <w:r w:rsidRPr="00A55F98">
        <w:rPr>
          <w:rFonts w:asciiTheme="majorHAnsi" w:hAnsiTheme="majorHAnsi" w:cstheme="majorHAnsi"/>
          <w:color w:val="000000" w:themeColor="text1"/>
        </w:rPr>
        <w:t xml:space="preserve"> have discerned signs a child has been bullied or abused, or if a safeguarding allegation is brought to </w:t>
      </w:r>
      <w:r w:rsidR="002878FD" w:rsidRPr="00A55F98">
        <w:rPr>
          <w:rFonts w:asciiTheme="majorHAnsi" w:hAnsiTheme="majorHAnsi" w:cstheme="majorHAnsi"/>
          <w:color w:val="000000" w:themeColor="text1"/>
        </w:rPr>
        <w:t xml:space="preserve">my </w:t>
      </w:r>
      <w:r w:rsidRPr="00A55F98">
        <w:rPr>
          <w:rFonts w:asciiTheme="majorHAnsi" w:hAnsiTheme="majorHAnsi" w:cstheme="majorHAnsi"/>
          <w:color w:val="000000" w:themeColor="text1"/>
        </w:rPr>
        <w:t xml:space="preserve">attention, </w:t>
      </w:r>
      <w:r w:rsidR="002878FD" w:rsidRPr="00A55F98">
        <w:rPr>
          <w:rFonts w:asciiTheme="majorHAnsi" w:hAnsiTheme="majorHAnsi" w:cstheme="majorHAnsi"/>
          <w:color w:val="000000" w:themeColor="text1"/>
        </w:rPr>
        <w:t>I am</w:t>
      </w:r>
      <w:r w:rsidRPr="00A55F98">
        <w:rPr>
          <w:rFonts w:asciiTheme="majorHAnsi" w:hAnsiTheme="majorHAnsi" w:cstheme="majorHAnsi"/>
          <w:color w:val="000000" w:themeColor="text1"/>
        </w:rPr>
        <w:t xml:space="preserve"> bound by law to take the appropriate steps. The most important thing is to treat the matter seriously, </w:t>
      </w:r>
      <w:r w:rsidR="0009126A" w:rsidRPr="00A55F98">
        <w:rPr>
          <w:rFonts w:asciiTheme="majorHAnsi" w:hAnsiTheme="majorHAnsi" w:cstheme="majorHAnsi"/>
          <w:color w:val="000000" w:themeColor="text1"/>
        </w:rPr>
        <w:t>so I</w:t>
      </w:r>
      <w:r w:rsidRPr="00A55F98">
        <w:rPr>
          <w:rFonts w:asciiTheme="majorHAnsi" w:hAnsiTheme="majorHAnsi" w:cstheme="majorHAnsi"/>
          <w:color w:val="000000" w:themeColor="text1"/>
        </w:rPr>
        <w:t xml:space="preserve"> </w:t>
      </w:r>
      <w:r w:rsidR="0009126A" w:rsidRPr="00A55F98">
        <w:rPr>
          <w:rFonts w:asciiTheme="majorHAnsi" w:hAnsiTheme="majorHAnsi" w:cstheme="majorHAnsi"/>
          <w:color w:val="000000" w:themeColor="text1"/>
        </w:rPr>
        <w:t>will</w:t>
      </w:r>
      <w:r w:rsidRPr="00A55F98">
        <w:rPr>
          <w:rFonts w:asciiTheme="majorHAnsi" w:hAnsiTheme="majorHAnsi" w:cstheme="majorHAnsi"/>
          <w:color w:val="000000" w:themeColor="text1"/>
        </w:rPr>
        <w:t xml:space="preserve"> not dismiss the matter. </w:t>
      </w:r>
    </w:p>
    <w:p w14:paraId="51038F1D" w14:textId="2BC83C47" w:rsidR="00DA7966" w:rsidRPr="00A55F98" w:rsidRDefault="0009126A"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 xml:space="preserve">I </w:t>
      </w:r>
      <w:r w:rsidR="00DA7966" w:rsidRPr="00A55F98">
        <w:rPr>
          <w:rFonts w:asciiTheme="majorHAnsi" w:hAnsiTheme="majorHAnsi" w:cstheme="majorHAnsi"/>
          <w:color w:val="000000" w:themeColor="text1"/>
        </w:rPr>
        <w:t xml:space="preserve">will follow the procedure for contacting the local authority’s Social Services Department – or </w:t>
      </w:r>
      <w:r w:rsidRPr="00A55F98">
        <w:rPr>
          <w:rFonts w:asciiTheme="majorHAnsi" w:hAnsiTheme="majorHAnsi" w:cstheme="majorHAnsi"/>
          <w:color w:val="000000" w:themeColor="text1"/>
        </w:rPr>
        <w:t xml:space="preserve">I </w:t>
      </w:r>
      <w:r w:rsidR="00DA7966" w:rsidRPr="00A55F98">
        <w:rPr>
          <w:rFonts w:asciiTheme="majorHAnsi" w:hAnsiTheme="majorHAnsi" w:cstheme="majorHAnsi"/>
          <w:color w:val="000000" w:themeColor="text1"/>
        </w:rPr>
        <w:t xml:space="preserve">may decide to contact the local Police Child Protection Unit. </w:t>
      </w:r>
      <w:r w:rsidR="00047446">
        <w:rPr>
          <w:rFonts w:asciiTheme="majorHAnsi" w:hAnsiTheme="majorHAnsi" w:cstheme="majorHAnsi"/>
          <w:color w:val="000000" w:themeColor="text1"/>
        </w:rPr>
        <w:t xml:space="preserve">I </w:t>
      </w:r>
      <w:r w:rsidR="00DA7966" w:rsidRPr="00A55F98">
        <w:rPr>
          <w:rFonts w:asciiTheme="majorHAnsi" w:hAnsiTheme="majorHAnsi" w:cstheme="majorHAnsi"/>
          <w:color w:val="000000" w:themeColor="text1"/>
        </w:rPr>
        <w:t>will then work</w:t>
      </w:r>
      <w:proofErr w:type="spellStart"/>
      <w:r w:rsidR="00DA7966" w:rsidRPr="00A55F98">
        <w:rPr>
          <w:rFonts w:asciiTheme="majorHAnsi" w:hAnsiTheme="majorHAnsi" w:cstheme="majorHAnsi"/>
          <w:color w:val="000000" w:themeColor="text1"/>
        </w:rPr>
        <w:t xml:space="preserve"> with</w:t>
      </w:r>
      <w:proofErr w:type="spellEnd"/>
      <w:r w:rsidR="00DA7966" w:rsidRPr="00A55F98">
        <w:rPr>
          <w:rFonts w:asciiTheme="majorHAnsi" w:hAnsiTheme="majorHAnsi" w:cstheme="majorHAnsi"/>
          <w:color w:val="000000" w:themeColor="text1"/>
        </w:rPr>
        <w:t xml:space="preserve"> these </w:t>
      </w:r>
      <w:r w:rsidR="00DA7966" w:rsidRPr="00A55F98">
        <w:rPr>
          <w:rFonts w:asciiTheme="majorHAnsi" w:hAnsiTheme="majorHAnsi" w:cstheme="majorHAnsi"/>
          <w:color w:val="000000" w:themeColor="text1"/>
        </w:rPr>
        <w:lastRenderedPageBreak/>
        <w:t xml:space="preserve">departments, supplying them with any further information they might need in their investigations. </w:t>
      </w:r>
      <w:r w:rsidR="00047446">
        <w:rPr>
          <w:rFonts w:asciiTheme="majorHAnsi" w:hAnsiTheme="majorHAnsi" w:cstheme="majorHAnsi"/>
          <w:color w:val="000000" w:themeColor="text1"/>
        </w:rPr>
        <w:t>I</w:t>
      </w:r>
      <w:r w:rsidR="00DA7966" w:rsidRPr="00A55F98">
        <w:rPr>
          <w:rFonts w:asciiTheme="majorHAnsi" w:hAnsiTheme="majorHAnsi" w:cstheme="majorHAnsi"/>
          <w:color w:val="000000" w:themeColor="text1"/>
        </w:rPr>
        <w:t xml:space="preserve"> will not at</w:t>
      </w:r>
      <w:proofErr w:type="spellStart"/>
      <w:r w:rsidR="00DA7966" w:rsidRPr="00A55F98">
        <w:rPr>
          <w:rFonts w:asciiTheme="majorHAnsi" w:hAnsiTheme="majorHAnsi" w:cstheme="majorHAnsi"/>
          <w:color w:val="000000" w:themeColor="text1"/>
        </w:rPr>
        <w:t xml:space="preserve"> </w:t>
      </w:r>
      <w:proofErr w:type="spellEnd"/>
      <w:r w:rsidR="00DA7966" w:rsidRPr="00A55F98">
        <w:rPr>
          <w:rFonts w:asciiTheme="majorHAnsi" w:hAnsiTheme="majorHAnsi" w:cstheme="majorHAnsi"/>
          <w:color w:val="000000" w:themeColor="text1"/>
        </w:rPr>
        <w:t xml:space="preserve">any point undertake independent inquiries in the case of a safeguarding allegation. </w:t>
      </w:r>
    </w:p>
    <w:p w14:paraId="2F5EC299" w14:textId="1D93EE3F" w:rsidR="00DA7966" w:rsidRPr="00A55F98" w:rsidRDefault="00DA7966" w:rsidP="0030085F">
      <w:pPr>
        <w:rPr>
          <w:rFonts w:asciiTheme="majorHAnsi" w:hAnsiTheme="majorHAnsi" w:cstheme="majorHAnsi"/>
          <w:color w:val="000000" w:themeColor="text1"/>
        </w:rPr>
      </w:pPr>
      <w:r w:rsidRPr="00A55F98">
        <w:rPr>
          <w:rFonts w:asciiTheme="majorHAnsi" w:hAnsiTheme="majorHAnsi" w:cstheme="majorHAnsi"/>
          <w:color w:val="000000" w:themeColor="text1"/>
        </w:rPr>
        <w:br/>
        <w:t xml:space="preserve">As </w:t>
      </w:r>
      <w:r w:rsidR="002E3E3F" w:rsidRPr="00A55F98">
        <w:rPr>
          <w:rFonts w:asciiTheme="majorHAnsi" w:hAnsiTheme="majorHAnsi" w:cstheme="majorHAnsi"/>
          <w:color w:val="000000" w:themeColor="text1"/>
        </w:rPr>
        <w:t>the owner and sole tutor</w:t>
      </w:r>
      <w:r w:rsidRPr="00A55F98">
        <w:rPr>
          <w:rFonts w:asciiTheme="majorHAnsi" w:hAnsiTheme="majorHAnsi" w:cstheme="majorHAnsi"/>
          <w:color w:val="000000" w:themeColor="text1"/>
        </w:rPr>
        <w:t xml:space="preserve"> </w:t>
      </w:r>
      <w:r w:rsidR="002E3E3F" w:rsidRPr="00A55F98">
        <w:rPr>
          <w:rFonts w:asciiTheme="majorHAnsi" w:hAnsiTheme="majorHAnsi" w:cstheme="majorHAnsi"/>
          <w:color w:val="000000" w:themeColor="text1"/>
        </w:rPr>
        <w:t xml:space="preserve">of </w:t>
      </w:r>
      <w:proofErr w:type="spellStart"/>
      <w:r w:rsidR="002E3E3F" w:rsidRPr="00A55F98">
        <w:rPr>
          <w:rFonts w:asciiTheme="majorHAnsi" w:hAnsiTheme="majorHAnsi" w:cstheme="majorHAnsi"/>
          <w:color w:val="000000" w:themeColor="text1"/>
        </w:rPr>
        <w:t>Maths</w:t>
      </w:r>
      <w:r w:rsidR="00047446">
        <w:rPr>
          <w:rFonts w:asciiTheme="majorHAnsi" w:hAnsiTheme="majorHAnsi" w:cstheme="majorHAnsi"/>
          <w:color w:val="000000" w:themeColor="text1"/>
        </w:rPr>
        <w:t>Intuition</w:t>
      </w:r>
      <w:proofErr w:type="spellEnd"/>
      <w:r w:rsidR="00047446">
        <w:rPr>
          <w:rFonts w:asciiTheme="majorHAnsi" w:hAnsiTheme="majorHAnsi" w:cstheme="majorHAnsi"/>
          <w:color w:val="000000" w:themeColor="text1"/>
        </w:rPr>
        <w:t>,</w:t>
      </w:r>
      <w:r w:rsidR="002E3E3F" w:rsidRPr="00A55F98">
        <w:rPr>
          <w:rFonts w:asciiTheme="majorHAnsi" w:hAnsiTheme="majorHAnsi" w:cstheme="majorHAnsi"/>
          <w:color w:val="000000" w:themeColor="text1"/>
        </w:rPr>
        <w:t xml:space="preserve"> I</w:t>
      </w:r>
      <w:r w:rsidRPr="00A55F98">
        <w:rPr>
          <w:rFonts w:asciiTheme="majorHAnsi" w:hAnsiTheme="majorHAnsi" w:cstheme="majorHAnsi"/>
          <w:color w:val="000000" w:themeColor="text1"/>
        </w:rPr>
        <w:t xml:space="preserve"> will be in possession of the names and contact details of a number of </w:t>
      </w:r>
      <w:proofErr w:type="gramStart"/>
      <w:r w:rsidRPr="00A55F98">
        <w:rPr>
          <w:rFonts w:asciiTheme="majorHAnsi" w:hAnsiTheme="majorHAnsi" w:cstheme="majorHAnsi"/>
          <w:color w:val="000000" w:themeColor="text1"/>
        </w:rPr>
        <w:t xml:space="preserve">children, </w:t>
      </w:r>
      <w:r w:rsidR="002E3E3F" w:rsidRPr="00A55F98">
        <w:rPr>
          <w:rFonts w:asciiTheme="majorHAnsi" w:hAnsiTheme="majorHAnsi" w:cstheme="majorHAnsi"/>
          <w:color w:val="000000" w:themeColor="text1"/>
        </w:rPr>
        <w:t xml:space="preserve"> </w:t>
      </w:r>
      <w:r w:rsidRPr="00A55F98">
        <w:rPr>
          <w:rFonts w:asciiTheme="majorHAnsi" w:hAnsiTheme="majorHAnsi" w:cstheme="majorHAnsi"/>
          <w:color w:val="000000" w:themeColor="text1"/>
        </w:rPr>
        <w:t>and</w:t>
      </w:r>
      <w:proofErr w:type="gramEnd"/>
      <w:r w:rsidRPr="00A55F98">
        <w:rPr>
          <w:rFonts w:asciiTheme="majorHAnsi" w:hAnsiTheme="majorHAnsi" w:cstheme="majorHAnsi"/>
          <w:color w:val="000000" w:themeColor="text1"/>
        </w:rPr>
        <w:t xml:space="preserve"> will have a legal obligation to keep this information secure and confidential, in accordance with GDPR guidelines. </w:t>
      </w:r>
    </w:p>
    <w:p w14:paraId="2173AAEF" w14:textId="6D71531C" w:rsidR="0030085F" w:rsidRPr="00A55F98" w:rsidRDefault="0030085F" w:rsidP="0030085F">
      <w:pPr>
        <w:rPr>
          <w:rFonts w:asciiTheme="majorHAnsi" w:hAnsiTheme="majorHAnsi" w:cstheme="majorHAnsi"/>
          <w:color w:val="000000" w:themeColor="text1"/>
        </w:rPr>
      </w:pPr>
    </w:p>
    <w:p w14:paraId="2F8E5388" w14:textId="022753B7" w:rsidR="0030085F" w:rsidRPr="00A55F98" w:rsidRDefault="0030085F" w:rsidP="0030085F">
      <w:pPr>
        <w:rPr>
          <w:rFonts w:asciiTheme="majorHAnsi" w:hAnsiTheme="majorHAnsi" w:cstheme="majorHAnsi"/>
          <w:color w:val="000000" w:themeColor="text1"/>
        </w:rPr>
      </w:pPr>
    </w:p>
    <w:p w14:paraId="39C335A6" w14:textId="10EDF48E" w:rsidR="0030085F" w:rsidRPr="00A55F98" w:rsidRDefault="0030085F" w:rsidP="0030085F">
      <w:pPr>
        <w:rPr>
          <w:rFonts w:asciiTheme="majorHAnsi" w:hAnsiTheme="majorHAnsi" w:cstheme="majorHAnsi"/>
          <w:color w:val="000000" w:themeColor="text1"/>
        </w:rPr>
      </w:pPr>
    </w:p>
    <w:p w14:paraId="13CBAE80" w14:textId="07F21FD9" w:rsidR="0030085F" w:rsidRPr="00A55F98" w:rsidRDefault="0030085F" w:rsidP="0030085F">
      <w:pPr>
        <w:rPr>
          <w:rFonts w:asciiTheme="majorHAnsi" w:hAnsiTheme="majorHAnsi" w:cstheme="majorHAnsi"/>
          <w:color w:val="000000" w:themeColor="text1"/>
        </w:rPr>
      </w:pPr>
    </w:p>
    <w:p w14:paraId="6EBC75E9" w14:textId="29CC34D6" w:rsidR="0030085F" w:rsidRPr="00A55F98" w:rsidRDefault="0030085F"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Useful contacts:</w:t>
      </w:r>
    </w:p>
    <w:p w14:paraId="1A13C4B8" w14:textId="036E8B8F" w:rsidR="0030085F" w:rsidRPr="00A55F98" w:rsidRDefault="0030085F" w:rsidP="0030085F">
      <w:pPr>
        <w:rPr>
          <w:rFonts w:asciiTheme="majorHAnsi" w:hAnsiTheme="majorHAnsi" w:cstheme="majorHAnsi"/>
          <w:color w:val="000000" w:themeColor="text1"/>
        </w:rPr>
      </w:pPr>
    </w:p>
    <w:p w14:paraId="42EC8FB7" w14:textId="6DE4FB65" w:rsidR="0030085F" w:rsidRPr="00A55F98" w:rsidRDefault="0030085F"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Miriam Parker (</w:t>
      </w:r>
      <w:proofErr w:type="spellStart"/>
      <w:r w:rsidRPr="00A55F98">
        <w:rPr>
          <w:rFonts w:asciiTheme="majorHAnsi" w:hAnsiTheme="majorHAnsi" w:cstheme="majorHAnsi"/>
          <w:color w:val="000000" w:themeColor="text1"/>
        </w:rPr>
        <w:t>Maths</w:t>
      </w:r>
      <w:r w:rsidR="00047446">
        <w:rPr>
          <w:rFonts w:asciiTheme="majorHAnsi" w:hAnsiTheme="majorHAnsi" w:cstheme="majorHAnsi"/>
          <w:color w:val="000000" w:themeColor="text1"/>
        </w:rPr>
        <w:t>Intuition</w:t>
      </w:r>
      <w:proofErr w:type="spellEnd"/>
      <w:r w:rsidR="00047446">
        <w:rPr>
          <w:rFonts w:asciiTheme="majorHAnsi" w:hAnsiTheme="majorHAnsi" w:cstheme="majorHAnsi"/>
          <w:color w:val="000000" w:themeColor="text1"/>
        </w:rPr>
        <w:t>)</w:t>
      </w:r>
    </w:p>
    <w:p w14:paraId="08894F45" w14:textId="16B2ADA9" w:rsidR="0030085F" w:rsidRPr="00A55F98" w:rsidRDefault="0030085F" w:rsidP="0030085F">
      <w:pPr>
        <w:rPr>
          <w:rFonts w:asciiTheme="majorHAnsi" w:hAnsiTheme="majorHAnsi" w:cstheme="majorHAnsi"/>
          <w:color w:val="000000" w:themeColor="text1"/>
        </w:rPr>
      </w:pPr>
    </w:p>
    <w:p w14:paraId="5FBCEA95" w14:textId="08D81F8B" w:rsidR="0030085F" w:rsidRDefault="0030085F" w:rsidP="0030085F">
      <w:pPr>
        <w:rPr>
          <w:rFonts w:asciiTheme="majorHAnsi" w:hAnsiTheme="majorHAnsi" w:cstheme="majorHAnsi"/>
          <w:color w:val="000000" w:themeColor="text1"/>
        </w:rPr>
      </w:pPr>
      <w:r w:rsidRPr="00A55F98">
        <w:rPr>
          <w:rFonts w:asciiTheme="majorHAnsi" w:hAnsiTheme="majorHAnsi" w:cstheme="majorHAnsi"/>
          <w:color w:val="000000" w:themeColor="text1"/>
        </w:rPr>
        <w:t>07910965662</w:t>
      </w:r>
    </w:p>
    <w:p w14:paraId="663ECDBE" w14:textId="221113E7" w:rsidR="00AA6B6F" w:rsidRPr="00A55F98" w:rsidRDefault="00AA6B6F" w:rsidP="0030085F">
      <w:pPr>
        <w:rPr>
          <w:rFonts w:asciiTheme="majorHAnsi" w:hAnsiTheme="majorHAnsi" w:cstheme="majorHAnsi"/>
          <w:color w:val="000000" w:themeColor="text1"/>
        </w:rPr>
      </w:pPr>
      <w:r>
        <w:rPr>
          <w:rFonts w:asciiTheme="majorHAnsi" w:hAnsiTheme="majorHAnsi" w:cstheme="majorHAnsi"/>
          <w:color w:val="000000" w:themeColor="text1"/>
        </w:rPr>
        <w:t>mathsintuitioncolchester@gmail.com</w:t>
      </w:r>
    </w:p>
    <w:p w14:paraId="0992C42F" w14:textId="5E7CEA3B" w:rsidR="0030085F" w:rsidRPr="00A55F98" w:rsidRDefault="0030085F" w:rsidP="0030085F">
      <w:pPr>
        <w:rPr>
          <w:rFonts w:asciiTheme="majorHAnsi" w:hAnsiTheme="majorHAnsi" w:cstheme="majorHAnsi"/>
          <w:color w:val="000000" w:themeColor="text1"/>
        </w:rPr>
      </w:pPr>
    </w:p>
    <w:p w14:paraId="33010313" w14:textId="1FEF7FD5" w:rsidR="00A55F98" w:rsidRPr="00A55F98" w:rsidRDefault="00A55F98" w:rsidP="0030085F">
      <w:pPr>
        <w:pStyle w:val="NormalWeb"/>
        <w:rPr>
          <w:rFonts w:asciiTheme="majorHAnsi" w:hAnsiTheme="majorHAnsi" w:cstheme="majorHAnsi"/>
          <w:color w:val="000000" w:themeColor="text1"/>
        </w:rPr>
      </w:pPr>
      <w:r w:rsidRPr="00A55F98">
        <w:rPr>
          <w:rFonts w:asciiTheme="majorHAnsi" w:hAnsiTheme="majorHAnsi" w:cstheme="majorHAnsi"/>
          <w:color w:val="000000" w:themeColor="text1"/>
        </w:rPr>
        <w:t xml:space="preserve">Local Authority Designated Officer </w:t>
      </w:r>
    </w:p>
    <w:p w14:paraId="7DC62EBB" w14:textId="77777777" w:rsidR="00A55F98" w:rsidRPr="00A55F98" w:rsidRDefault="00A55F98" w:rsidP="00A55F98">
      <w:pPr>
        <w:rPr>
          <w:rFonts w:asciiTheme="majorHAnsi" w:hAnsiTheme="majorHAnsi" w:cstheme="majorHAnsi"/>
          <w:color w:val="000000"/>
          <w:shd w:val="clear" w:color="auto" w:fill="FFFFFF"/>
        </w:rPr>
      </w:pPr>
      <w:r w:rsidRPr="00A55F98">
        <w:rPr>
          <w:rFonts w:asciiTheme="majorHAnsi" w:hAnsiTheme="majorHAnsi" w:cstheme="majorHAnsi"/>
          <w:color w:val="000000"/>
          <w:shd w:val="clear" w:color="auto" w:fill="FFFFFF"/>
        </w:rPr>
        <w:t> 03330 139 797</w:t>
      </w:r>
      <w:r w:rsidRPr="00A55F98">
        <w:rPr>
          <w:rFonts w:asciiTheme="majorHAnsi" w:hAnsiTheme="majorHAnsi" w:cstheme="majorHAnsi"/>
          <w:b/>
          <w:bCs/>
          <w:color w:val="000000"/>
        </w:rPr>
        <w:t> </w:t>
      </w:r>
    </w:p>
    <w:p w14:paraId="0F37F35B" w14:textId="4CC7154C" w:rsidR="0030085F" w:rsidRDefault="00A55F98" w:rsidP="00D46C49">
      <w:pPr>
        <w:rPr>
          <w:rFonts w:asciiTheme="majorHAnsi" w:hAnsiTheme="majorHAnsi" w:cstheme="majorHAnsi"/>
        </w:rPr>
      </w:pPr>
      <w:r w:rsidRPr="00A55F98">
        <w:rPr>
          <w:rFonts w:asciiTheme="majorHAnsi" w:hAnsiTheme="majorHAnsi" w:cstheme="majorHAnsi"/>
          <w:color w:val="000000"/>
          <w:shd w:val="clear" w:color="auto" w:fill="FFFFFF"/>
        </w:rPr>
        <w:t> </w:t>
      </w:r>
      <w:hyperlink r:id="rId7" w:tgtFrame="_blank" w:history="1">
        <w:r w:rsidRPr="00A55F98">
          <w:rPr>
            <w:rFonts w:asciiTheme="majorHAnsi" w:hAnsiTheme="majorHAnsi" w:cstheme="majorHAnsi"/>
            <w:color w:val="0033A0"/>
            <w:u w:val="single"/>
          </w:rPr>
          <w:t>l</w:t>
        </w:r>
        <w:r w:rsidRPr="00A55F98">
          <w:rPr>
            <w:rFonts w:asciiTheme="majorHAnsi" w:hAnsiTheme="majorHAnsi" w:cstheme="majorHAnsi"/>
            <w:color w:val="0033A0"/>
            <w:u w:val="single"/>
          </w:rPr>
          <w:t>a</w:t>
        </w:r>
        <w:r w:rsidRPr="00A55F98">
          <w:rPr>
            <w:rFonts w:asciiTheme="majorHAnsi" w:hAnsiTheme="majorHAnsi" w:cstheme="majorHAnsi"/>
            <w:color w:val="0033A0"/>
            <w:u w:val="single"/>
          </w:rPr>
          <w:t>do@essex.gov.uk</w:t>
        </w:r>
      </w:hyperlink>
    </w:p>
    <w:p w14:paraId="0C88DAA1" w14:textId="77777777" w:rsidR="00D46C49" w:rsidRPr="00D46C49" w:rsidRDefault="00D46C49" w:rsidP="00D46C49">
      <w:pPr>
        <w:rPr>
          <w:rFonts w:asciiTheme="majorHAnsi" w:hAnsiTheme="majorHAnsi" w:cstheme="majorHAnsi"/>
        </w:rPr>
      </w:pPr>
    </w:p>
    <w:p w14:paraId="1023D19F" w14:textId="77777777" w:rsidR="0030085F" w:rsidRPr="00A55F98" w:rsidRDefault="0030085F" w:rsidP="0030085F">
      <w:pPr>
        <w:pStyle w:val="NormalWeb"/>
        <w:rPr>
          <w:rFonts w:asciiTheme="majorHAnsi" w:hAnsiTheme="majorHAnsi" w:cstheme="majorHAnsi"/>
          <w:color w:val="000000" w:themeColor="text1"/>
        </w:rPr>
      </w:pPr>
      <w:r w:rsidRPr="00A55F98">
        <w:rPr>
          <w:rFonts w:asciiTheme="majorHAnsi" w:hAnsiTheme="majorHAnsi" w:cstheme="majorHAnsi"/>
          <w:color w:val="000000" w:themeColor="text1"/>
        </w:rPr>
        <w:t xml:space="preserve">NSPCC </w:t>
      </w:r>
    </w:p>
    <w:p w14:paraId="2CAC2CB8" w14:textId="79381A0B" w:rsidR="0030085F" w:rsidRDefault="0030085F" w:rsidP="0030085F">
      <w:pPr>
        <w:pStyle w:val="NormalWeb"/>
        <w:rPr>
          <w:rFonts w:asciiTheme="majorHAnsi" w:hAnsiTheme="majorHAnsi" w:cstheme="majorHAnsi"/>
          <w:color w:val="000000" w:themeColor="text1"/>
        </w:rPr>
      </w:pPr>
      <w:r w:rsidRPr="00A55F98">
        <w:rPr>
          <w:rFonts w:asciiTheme="majorHAnsi" w:hAnsiTheme="majorHAnsi" w:cstheme="majorHAnsi"/>
          <w:color w:val="000000" w:themeColor="text1"/>
        </w:rPr>
        <w:t xml:space="preserve">0808 800 5000 </w:t>
      </w:r>
    </w:p>
    <w:p w14:paraId="784C03BD" w14:textId="173871A8" w:rsidR="00D46C49" w:rsidRDefault="00D46C49" w:rsidP="0030085F">
      <w:pPr>
        <w:pStyle w:val="NormalWeb"/>
        <w:rPr>
          <w:rFonts w:asciiTheme="majorHAnsi" w:hAnsiTheme="majorHAnsi" w:cstheme="majorHAnsi"/>
          <w:color w:val="000000" w:themeColor="text1"/>
        </w:rPr>
      </w:pPr>
    </w:p>
    <w:p w14:paraId="38386D56" w14:textId="3A696883" w:rsidR="00D46C49" w:rsidRPr="00A55F98" w:rsidRDefault="00D46C49" w:rsidP="0030085F">
      <w:pPr>
        <w:pStyle w:val="NormalWeb"/>
        <w:rPr>
          <w:rFonts w:asciiTheme="majorHAnsi" w:hAnsiTheme="majorHAnsi" w:cstheme="majorHAnsi"/>
          <w:color w:val="000000" w:themeColor="text1"/>
        </w:rPr>
      </w:pPr>
      <w:r>
        <w:rPr>
          <w:rFonts w:asciiTheme="majorHAnsi" w:hAnsiTheme="majorHAnsi" w:cstheme="majorHAnsi"/>
          <w:color w:val="000000" w:themeColor="text1"/>
        </w:rPr>
        <w:t>Updated 2</w:t>
      </w:r>
      <w:r w:rsidR="00047446">
        <w:rPr>
          <w:rFonts w:asciiTheme="majorHAnsi" w:hAnsiTheme="majorHAnsi" w:cstheme="majorHAnsi"/>
          <w:color w:val="000000" w:themeColor="text1"/>
        </w:rPr>
        <w:t>7</w:t>
      </w:r>
      <w:r w:rsidRPr="00D46C49">
        <w:rPr>
          <w:rFonts w:asciiTheme="majorHAnsi" w:hAnsiTheme="majorHAnsi" w:cstheme="majorHAnsi"/>
          <w:color w:val="000000" w:themeColor="text1"/>
          <w:vertAlign w:val="superscript"/>
        </w:rPr>
        <w:t>th</w:t>
      </w:r>
      <w:r>
        <w:rPr>
          <w:rFonts w:asciiTheme="majorHAnsi" w:hAnsiTheme="majorHAnsi" w:cstheme="majorHAnsi"/>
          <w:color w:val="000000" w:themeColor="text1"/>
        </w:rPr>
        <w:t xml:space="preserve"> June 2022 by Miriam Parker</w:t>
      </w:r>
    </w:p>
    <w:p w14:paraId="7932CB3F" w14:textId="77777777" w:rsidR="0030085F" w:rsidRPr="00A55F98" w:rsidRDefault="0030085F" w:rsidP="0030085F">
      <w:pPr>
        <w:rPr>
          <w:rFonts w:asciiTheme="majorHAnsi" w:hAnsiTheme="majorHAnsi" w:cstheme="majorHAnsi"/>
          <w:color w:val="000000" w:themeColor="text1"/>
        </w:rPr>
      </w:pPr>
    </w:p>
    <w:p w14:paraId="2169D34E" w14:textId="77777777" w:rsidR="002E3E3F" w:rsidRPr="00A55F98" w:rsidRDefault="002E3E3F" w:rsidP="0030085F">
      <w:pPr>
        <w:rPr>
          <w:rFonts w:asciiTheme="majorHAnsi" w:hAnsiTheme="majorHAnsi" w:cstheme="majorHAnsi"/>
          <w:color w:val="000000" w:themeColor="text1"/>
        </w:rPr>
      </w:pPr>
    </w:p>
    <w:p w14:paraId="0323D64C" w14:textId="77777777" w:rsidR="00B37D00" w:rsidRPr="00A55F98" w:rsidRDefault="00B26497" w:rsidP="0030085F">
      <w:pPr>
        <w:rPr>
          <w:rFonts w:asciiTheme="majorHAnsi" w:hAnsiTheme="majorHAnsi" w:cstheme="majorHAnsi"/>
          <w:color w:val="000000" w:themeColor="text1"/>
        </w:rPr>
      </w:pPr>
    </w:p>
    <w:sectPr w:rsidR="00B37D00" w:rsidRPr="00A55F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DF"/>
    <w:multiLevelType w:val="multilevel"/>
    <w:tmpl w:val="C568A9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22B95"/>
    <w:multiLevelType w:val="hybridMultilevel"/>
    <w:tmpl w:val="76D89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870F3B"/>
    <w:multiLevelType w:val="multilevel"/>
    <w:tmpl w:val="8996E6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A50001"/>
    <w:multiLevelType w:val="multilevel"/>
    <w:tmpl w:val="8996E65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D40426"/>
    <w:multiLevelType w:val="multilevel"/>
    <w:tmpl w:val="ACFCCA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7E12BF"/>
    <w:multiLevelType w:val="hybridMultilevel"/>
    <w:tmpl w:val="A984B5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6270C4E"/>
    <w:multiLevelType w:val="hybridMultilevel"/>
    <w:tmpl w:val="8C2876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60694977">
    <w:abstractNumId w:val="0"/>
  </w:num>
  <w:num w:numId="2" w16cid:durableId="695275343">
    <w:abstractNumId w:val="1"/>
  </w:num>
  <w:num w:numId="3" w16cid:durableId="1679892541">
    <w:abstractNumId w:val="3"/>
  </w:num>
  <w:num w:numId="4" w16cid:durableId="110125256">
    <w:abstractNumId w:val="4"/>
  </w:num>
  <w:num w:numId="5" w16cid:durableId="1892038093">
    <w:abstractNumId w:val="5"/>
  </w:num>
  <w:num w:numId="6" w16cid:durableId="1635259433">
    <w:abstractNumId w:val="2"/>
  </w:num>
  <w:num w:numId="7" w16cid:durableId="493791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66"/>
    <w:rsid w:val="00047446"/>
    <w:rsid w:val="0009126A"/>
    <w:rsid w:val="00095E51"/>
    <w:rsid w:val="000C335C"/>
    <w:rsid w:val="002878FD"/>
    <w:rsid w:val="002E3E3F"/>
    <w:rsid w:val="0030085F"/>
    <w:rsid w:val="006B5D96"/>
    <w:rsid w:val="00717B0E"/>
    <w:rsid w:val="00A55F98"/>
    <w:rsid w:val="00AA6B6F"/>
    <w:rsid w:val="00B26497"/>
    <w:rsid w:val="00B332F9"/>
    <w:rsid w:val="00BC55F7"/>
    <w:rsid w:val="00C51FFF"/>
    <w:rsid w:val="00D46C49"/>
    <w:rsid w:val="00D94B23"/>
    <w:rsid w:val="00DA7966"/>
    <w:rsid w:val="00E74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66FE27"/>
  <w15:chartTrackingRefBased/>
  <w15:docId w15:val="{C60B0971-3D96-484A-B57A-963F5C1E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F98"/>
    <w:rPr>
      <w:rFonts w:ascii="Times New Roman" w:eastAsia="Times New Roman" w:hAnsi="Times New Roman" w:cs="Times New Roman"/>
      <w:lang w:eastAsia="en-GB"/>
    </w:rPr>
  </w:style>
  <w:style w:type="paragraph" w:styleId="Heading2">
    <w:name w:val="heading 2"/>
    <w:basedOn w:val="Normal"/>
    <w:link w:val="Heading2Char"/>
    <w:uiPriority w:val="9"/>
    <w:qFormat/>
    <w:rsid w:val="00DA796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7966"/>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DA7966"/>
    <w:pPr>
      <w:spacing w:before="100" w:beforeAutospacing="1" w:after="100" w:afterAutospacing="1"/>
    </w:pPr>
  </w:style>
  <w:style w:type="character" w:styleId="Hyperlink">
    <w:name w:val="Hyperlink"/>
    <w:basedOn w:val="DefaultParagraphFont"/>
    <w:uiPriority w:val="99"/>
    <w:unhideWhenUsed/>
    <w:rsid w:val="00095E51"/>
    <w:rPr>
      <w:color w:val="0563C1" w:themeColor="hyperlink"/>
      <w:u w:val="single"/>
    </w:rPr>
  </w:style>
  <w:style w:type="character" w:styleId="UnresolvedMention">
    <w:name w:val="Unresolved Mention"/>
    <w:basedOn w:val="DefaultParagraphFont"/>
    <w:uiPriority w:val="99"/>
    <w:semiHidden/>
    <w:unhideWhenUsed/>
    <w:rsid w:val="00095E51"/>
    <w:rPr>
      <w:color w:val="605E5C"/>
      <w:shd w:val="clear" w:color="auto" w:fill="E1DFDD"/>
    </w:rPr>
  </w:style>
  <w:style w:type="paragraph" w:customStyle="1" w:styleId="trt0xe">
    <w:name w:val="trt0xe"/>
    <w:basedOn w:val="Normal"/>
    <w:rsid w:val="0030085F"/>
    <w:pPr>
      <w:spacing w:before="100" w:beforeAutospacing="1" w:after="100" w:afterAutospacing="1"/>
    </w:pPr>
  </w:style>
  <w:style w:type="paragraph" w:styleId="ListParagraph">
    <w:name w:val="List Paragraph"/>
    <w:basedOn w:val="Normal"/>
    <w:uiPriority w:val="34"/>
    <w:qFormat/>
    <w:rsid w:val="0030085F"/>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DefaultParagraphFont"/>
    <w:rsid w:val="00A55F98"/>
  </w:style>
  <w:style w:type="character" w:styleId="Strong">
    <w:name w:val="Strong"/>
    <w:basedOn w:val="DefaultParagraphFont"/>
    <w:uiPriority w:val="22"/>
    <w:qFormat/>
    <w:rsid w:val="00A55F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4653">
      <w:bodyDiv w:val="1"/>
      <w:marLeft w:val="0"/>
      <w:marRight w:val="0"/>
      <w:marTop w:val="0"/>
      <w:marBottom w:val="0"/>
      <w:divBdr>
        <w:top w:val="none" w:sz="0" w:space="0" w:color="auto"/>
        <w:left w:val="none" w:sz="0" w:space="0" w:color="auto"/>
        <w:bottom w:val="none" w:sz="0" w:space="0" w:color="auto"/>
        <w:right w:val="none" w:sz="0" w:space="0" w:color="auto"/>
      </w:divBdr>
    </w:div>
    <w:div w:id="816654737">
      <w:bodyDiv w:val="1"/>
      <w:marLeft w:val="0"/>
      <w:marRight w:val="0"/>
      <w:marTop w:val="0"/>
      <w:marBottom w:val="0"/>
      <w:divBdr>
        <w:top w:val="none" w:sz="0" w:space="0" w:color="auto"/>
        <w:left w:val="none" w:sz="0" w:space="0" w:color="auto"/>
        <w:bottom w:val="none" w:sz="0" w:space="0" w:color="auto"/>
        <w:right w:val="none" w:sz="0" w:space="0" w:color="auto"/>
      </w:divBdr>
      <w:divsChild>
        <w:div w:id="712264871">
          <w:marLeft w:val="0"/>
          <w:marRight w:val="0"/>
          <w:marTop w:val="0"/>
          <w:marBottom w:val="0"/>
          <w:divBdr>
            <w:top w:val="none" w:sz="0" w:space="0" w:color="auto"/>
            <w:left w:val="none" w:sz="0" w:space="0" w:color="auto"/>
            <w:bottom w:val="none" w:sz="0" w:space="0" w:color="auto"/>
            <w:right w:val="none" w:sz="0" w:space="0" w:color="auto"/>
          </w:divBdr>
          <w:divsChild>
            <w:div w:id="1275862519">
              <w:marLeft w:val="0"/>
              <w:marRight w:val="0"/>
              <w:marTop w:val="0"/>
              <w:marBottom w:val="0"/>
              <w:divBdr>
                <w:top w:val="none" w:sz="0" w:space="0" w:color="auto"/>
                <w:left w:val="none" w:sz="0" w:space="0" w:color="auto"/>
                <w:bottom w:val="none" w:sz="0" w:space="0" w:color="auto"/>
                <w:right w:val="none" w:sz="0" w:space="0" w:color="auto"/>
              </w:divBdr>
              <w:divsChild>
                <w:div w:id="1545293932">
                  <w:marLeft w:val="0"/>
                  <w:marRight w:val="0"/>
                  <w:marTop w:val="0"/>
                  <w:marBottom w:val="0"/>
                  <w:divBdr>
                    <w:top w:val="none" w:sz="0" w:space="0" w:color="auto"/>
                    <w:left w:val="none" w:sz="0" w:space="0" w:color="auto"/>
                    <w:bottom w:val="none" w:sz="0" w:space="0" w:color="auto"/>
                    <w:right w:val="none" w:sz="0" w:space="0" w:color="auto"/>
                  </w:divBdr>
                </w:div>
              </w:divsChild>
            </w:div>
            <w:div w:id="1695112216">
              <w:marLeft w:val="0"/>
              <w:marRight w:val="0"/>
              <w:marTop w:val="0"/>
              <w:marBottom w:val="0"/>
              <w:divBdr>
                <w:top w:val="none" w:sz="0" w:space="0" w:color="auto"/>
                <w:left w:val="none" w:sz="0" w:space="0" w:color="auto"/>
                <w:bottom w:val="none" w:sz="0" w:space="0" w:color="auto"/>
                <w:right w:val="none" w:sz="0" w:space="0" w:color="auto"/>
              </w:divBdr>
              <w:divsChild>
                <w:div w:id="616638202">
                  <w:marLeft w:val="0"/>
                  <w:marRight w:val="0"/>
                  <w:marTop w:val="0"/>
                  <w:marBottom w:val="0"/>
                  <w:divBdr>
                    <w:top w:val="none" w:sz="0" w:space="0" w:color="auto"/>
                    <w:left w:val="none" w:sz="0" w:space="0" w:color="auto"/>
                    <w:bottom w:val="none" w:sz="0" w:space="0" w:color="auto"/>
                    <w:right w:val="none" w:sz="0" w:space="0" w:color="auto"/>
                  </w:divBdr>
                </w:div>
                <w:div w:id="14332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59436">
      <w:bodyDiv w:val="1"/>
      <w:marLeft w:val="0"/>
      <w:marRight w:val="0"/>
      <w:marTop w:val="0"/>
      <w:marBottom w:val="0"/>
      <w:divBdr>
        <w:top w:val="none" w:sz="0" w:space="0" w:color="auto"/>
        <w:left w:val="none" w:sz="0" w:space="0" w:color="auto"/>
        <w:bottom w:val="none" w:sz="0" w:space="0" w:color="auto"/>
        <w:right w:val="none" w:sz="0" w:space="0" w:color="auto"/>
      </w:divBdr>
      <w:divsChild>
        <w:div w:id="812524364">
          <w:marLeft w:val="0"/>
          <w:marRight w:val="0"/>
          <w:marTop w:val="0"/>
          <w:marBottom w:val="0"/>
          <w:divBdr>
            <w:top w:val="none" w:sz="0" w:space="0" w:color="auto"/>
            <w:left w:val="none" w:sz="0" w:space="0" w:color="auto"/>
            <w:bottom w:val="none" w:sz="0" w:space="0" w:color="auto"/>
            <w:right w:val="none" w:sz="0" w:space="0" w:color="auto"/>
          </w:divBdr>
          <w:divsChild>
            <w:div w:id="305402666">
              <w:marLeft w:val="0"/>
              <w:marRight w:val="0"/>
              <w:marTop w:val="0"/>
              <w:marBottom w:val="0"/>
              <w:divBdr>
                <w:top w:val="none" w:sz="0" w:space="0" w:color="auto"/>
                <w:left w:val="none" w:sz="0" w:space="0" w:color="auto"/>
                <w:bottom w:val="none" w:sz="0" w:space="0" w:color="auto"/>
                <w:right w:val="none" w:sz="0" w:space="0" w:color="auto"/>
              </w:divBdr>
              <w:divsChild>
                <w:div w:id="13099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66397">
      <w:bodyDiv w:val="1"/>
      <w:marLeft w:val="0"/>
      <w:marRight w:val="0"/>
      <w:marTop w:val="0"/>
      <w:marBottom w:val="0"/>
      <w:divBdr>
        <w:top w:val="none" w:sz="0" w:space="0" w:color="auto"/>
        <w:left w:val="none" w:sz="0" w:space="0" w:color="auto"/>
        <w:bottom w:val="none" w:sz="0" w:space="0" w:color="auto"/>
        <w:right w:val="none" w:sz="0" w:space="0" w:color="auto"/>
      </w:divBdr>
    </w:div>
    <w:div w:id="1610503708">
      <w:bodyDiv w:val="1"/>
      <w:marLeft w:val="0"/>
      <w:marRight w:val="0"/>
      <w:marTop w:val="0"/>
      <w:marBottom w:val="0"/>
      <w:divBdr>
        <w:top w:val="none" w:sz="0" w:space="0" w:color="auto"/>
        <w:left w:val="none" w:sz="0" w:space="0" w:color="auto"/>
        <w:bottom w:val="none" w:sz="0" w:space="0" w:color="auto"/>
        <w:right w:val="none" w:sz="0" w:space="0" w:color="auto"/>
      </w:divBdr>
      <w:divsChild>
        <w:div w:id="1581717168">
          <w:marLeft w:val="0"/>
          <w:marRight w:val="0"/>
          <w:marTop w:val="0"/>
          <w:marBottom w:val="0"/>
          <w:divBdr>
            <w:top w:val="none" w:sz="0" w:space="0" w:color="auto"/>
            <w:left w:val="none" w:sz="0" w:space="0" w:color="auto"/>
            <w:bottom w:val="none" w:sz="0" w:space="0" w:color="auto"/>
            <w:right w:val="none" w:sz="0" w:space="0" w:color="auto"/>
          </w:divBdr>
          <w:divsChild>
            <w:div w:id="1252079372">
              <w:marLeft w:val="0"/>
              <w:marRight w:val="0"/>
              <w:marTop w:val="0"/>
              <w:marBottom w:val="0"/>
              <w:divBdr>
                <w:top w:val="none" w:sz="0" w:space="0" w:color="auto"/>
                <w:left w:val="none" w:sz="0" w:space="0" w:color="auto"/>
                <w:bottom w:val="none" w:sz="0" w:space="0" w:color="auto"/>
                <w:right w:val="none" w:sz="0" w:space="0" w:color="auto"/>
              </w:divBdr>
              <w:divsChild>
                <w:div w:id="8610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72399">
      <w:bodyDiv w:val="1"/>
      <w:marLeft w:val="0"/>
      <w:marRight w:val="0"/>
      <w:marTop w:val="0"/>
      <w:marBottom w:val="0"/>
      <w:divBdr>
        <w:top w:val="none" w:sz="0" w:space="0" w:color="auto"/>
        <w:left w:val="none" w:sz="0" w:space="0" w:color="auto"/>
        <w:bottom w:val="none" w:sz="0" w:space="0" w:color="auto"/>
        <w:right w:val="none" w:sz="0" w:space="0" w:color="auto"/>
      </w:divBdr>
    </w:div>
    <w:div w:id="21317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do@e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irtyoneeight.org/training-and-event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Parker</dc:creator>
  <cp:keywords/>
  <dc:description/>
  <cp:lastModifiedBy>Miriam Parker</cp:lastModifiedBy>
  <cp:revision>2</cp:revision>
  <dcterms:created xsi:type="dcterms:W3CDTF">2022-06-27T15:17:00Z</dcterms:created>
  <dcterms:modified xsi:type="dcterms:W3CDTF">2022-06-27T15:17:00Z</dcterms:modified>
</cp:coreProperties>
</file>